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2A" w:rsidRPr="007D7AB6" w:rsidRDefault="0095086A">
      <w:pPr>
        <w:pStyle w:val="Textkrper21"/>
        <w:jc w:val="left"/>
        <w:rPr>
          <w:rFonts w:ascii="Arial" w:hAnsi="Arial"/>
          <w:b/>
          <w:color w:val="000000"/>
          <w:sz w:val="32"/>
        </w:rPr>
      </w:pPr>
      <w:r w:rsidRPr="007D7AB6">
        <w:rPr>
          <w:rFonts w:ascii="Arial" w:hAnsi="Arial"/>
          <w:b/>
          <w:color w:val="000000"/>
          <w:sz w:val="32"/>
        </w:rPr>
        <w:t>PRESSE INFORMATION</w:t>
      </w:r>
    </w:p>
    <w:p w:rsidR="00F9652A" w:rsidRPr="007D7AB6" w:rsidRDefault="00F9652A" w:rsidP="00F9652A">
      <w:pPr>
        <w:spacing w:after="240"/>
        <w:ind w:left="4956"/>
        <w:rPr>
          <w:rFonts w:ascii="Arial" w:hAnsi="Arial"/>
          <w:color w:val="000000"/>
          <w:sz w:val="24"/>
        </w:rPr>
      </w:pPr>
    </w:p>
    <w:p w:rsidR="00F9652A" w:rsidRPr="0048378C" w:rsidRDefault="00624B88" w:rsidP="00F9652A">
      <w:pPr>
        <w:spacing w:after="240"/>
        <w:ind w:left="4956"/>
        <w:rPr>
          <w:rFonts w:ascii="Arial" w:hAnsi="Arial" w:cs="Arial"/>
          <w:sz w:val="24"/>
          <w:lang w:val="en-US"/>
        </w:rPr>
      </w:pPr>
      <w:r w:rsidRPr="00624B88">
        <w:rPr>
          <w:rFonts w:ascii="Arial" w:hAnsi="Arial"/>
          <w:color w:val="000000"/>
          <w:sz w:val="24"/>
          <w:lang w:val="en-US"/>
        </w:rPr>
        <w:t>Sihl Direct 1</w:t>
      </w:r>
      <w:r w:rsidR="00E50704">
        <w:rPr>
          <w:rFonts w:ascii="Arial" w:hAnsi="Arial"/>
          <w:color w:val="000000"/>
          <w:sz w:val="24"/>
          <w:lang w:val="en-US"/>
        </w:rPr>
        <w:t>1</w:t>
      </w:r>
      <w:r w:rsidRPr="00624B88">
        <w:rPr>
          <w:rFonts w:ascii="Arial" w:hAnsi="Arial"/>
          <w:color w:val="000000"/>
          <w:sz w:val="24"/>
          <w:lang w:val="en-US"/>
        </w:rPr>
        <w:t>/2016</w:t>
      </w:r>
      <w:r w:rsidRPr="00624B88">
        <w:rPr>
          <w:rFonts w:ascii="Arial" w:hAnsi="Arial"/>
          <w:color w:val="000000"/>
          <w:sz w:val="24"/>
          <w:lang w:val="en-US"/>
        </w:rPr>
        <w:br/>
      </w:r>
      <w:r w:rsidRPr="00624B88">
        <w:rPr>
          <w:rFonts w:ascii="Arial" w:hAnsi="Arial" w:cs="Arial"/>
          <w:sz w:val="24"/>
          <w:lang w:val="en-US"/>
        </w:rPr>
        <w:t>VISCOM 2016</w:t>
      </w:r>
    </w:p>
    <w:p w:rsidR="00F9652A" w:rsidRPr="0048378C" w:rsidRDefault="00F9652A">
      <w:pPr>
        <w:pStyle w:val="berschrift2"/>
        <w:rPr>
          <w:u w:val="none"/>
          <w:lang w:val="en-US"/>
        </w:rPr>
      </w:pPr>
    </w:p>
    <w:p w:rsidR="00F9652A" w:rsidRPr="0048378C" w:rsidRDefault="00624B88">
      <w:pPr>
        <w:pStyle w:val="berschrift2"/>
        <w:rPr>
          <w:i/>
          <w:u w:val="none"/>
          <w:lang w:val="en-US"/>
        </w:rPr>
      </w:pPr>
      <w:r w:rsidRPr="00624B88">
        <w:rPr>
          <w:i/>
          <w:u w:val="none"/>
          <w:lang w:val="en-US"/>
        </w:rPr>
        <w:t>VISCOM 2016 – Sihl Direct &amp; swissQprint in Halle 8 Stand G25</w:t>
      </w:r>
    </w:p>
    <w:p w:rsidR="00E14730" w:rsidRDefault="004E2A36">
      <w:pPr>
        <w:spacing w:after="240" w:line="320" w:lineRule="atLeas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Fokus auf Druckmedien und -systeme für Innenraumdesign</w:t>
      </w:r>
    </w:p>
    <w:p w:rsidR="00CC3831" w:rsidRDefault="004F1185">
      <w:pPr>
        <w:spacing w:line="276" w:lineRule="auto"/>
        <w:rPr>
          <w:rFonts w:ascii="Arial" w:hAnsi="Arial" w:cs="Arial"/>
          <w:sz w:val="22"/>
          <w:szCs w:val="22"/>
        </w:rPr>
      </w:pPr>
      <w:r w:rsidRPr="00C167B4">
        <w:rPr>
          <w:rFonts w:ascii="Arial" w:hAnsi="Arial" w:cs="Arial"/>
          <w:sz w:val="22"/>
          <w:szCs w:val="22"/>
        </w:rPr>
        <w:t xml:space="preserve">Auf der viscom 2016 in Frankfurt </w:t>
      </w:r>
      <w:r w:rsidR="004E2A36" w:rsidRPr="00C167B4">
        <w:rPr>
          <w:rFonts w:ascii="Arial" w:hAnsi="Arial" w:cs="Arial"/>
          <w:sz w:val="22"/>
          <w:szCs w:val="22"/>
        </w:rPr>
        <w:t xml:space="preserve">stehen das High-End </w:t>
      </w:r>
      <w:proofErr w:type="spellStart"/>
      <w:r w:rsidR="004E2A36" w:rsidRPr="00C167B4">
        <w:rPr>
          <w:rFonts w:ascii="Arial" w:hAnsi="Arial" w:cs="Arial"/>
          <w:sz w:val="22"/>
          <w:szCs w:val="22"/>
        </w:rPr>
        <w:t>Inkjet</w:t>
      </w:r>
      <w:proofErr w:type="spellEnd"/>
      <w:r w:rsidR="004E2A36" w:rsidRPr="00C167B4">
        <w:rPr>
          <w:rFonts w:ascii="Arial" w:hAnsi="Arial" w:cs="Arial"/>
          <w:sz w:val="22"/>
          <w:szCs w:val="22"/>
        </w:rPr>
        <w:t xml:space="preserve"> Drucksystem swissQprint </w:t>
      </w:r>
      <w:proofErr w:type="spellStart"/>
      <w:r w:rsidR="004E2A36" w:rsidRPr="00C167B4">
        <w:rPr>
          <w:rFonts w:ascii="Arial" w:hAnsi="Arial" w:cs="Arial"/>
          <w:sz w:val="22"/>
          <w:szCs w:val="22"/>
        </w:rPr>
        <w:t>Nyala</w:t>
      </w:r>
      <w:proofErr w:type="spellEnd"/>
      <w:r w:rsidR="004E2A36" w:rsidRPr="00C167B4">
        <w:rPr>
          <w:rFonts w:ascii="Arial" w:hAnsi="Arial" w:cs="Arial"/>
          <w:sz w:val="22"/>
          <w:szCs w:val="22"/>
        </w:rPr>
        <w:t xml:space="preserve"> 2 sowie neue Sihl LFP-Druckmedien und attraktive Messekonditionen im </w:t>
      </w:r>
      <w:bookmarkStart w:id="0" w:name="_GoBack"/>
      <w:bookmarkEnd w:id="0"/>
      <w:r w:rsidR="004E2A36" w:rsidRPr="00C167B4">
        <w:rPr>
          <w:rFonts w:ascii="Arial" w:hAnsi="Arial" w:cs="Arial"/>
          <w:sz w:val="22"/>
          <w:szCs w:val="22"/>
        </w:rPr>
        <w:t>Sihl Direct Online-Shop</w:t>
      </w:r>
      <w:r w:rsidR="004E2A36">
        <w:rPr>
          <w:rFonts w:ascii="Arial" w:hAnsi="Arial" w:cs="Arial"/>
          <w:sz w:val="22"/>
          <w:szCs w:val="22"/>
        </w:rPr>
        <w:t xml:space="preserve"> im Mittelpunkt. </w:t>
      </w:r>
    </w:p>
    <w:p w:rsidR="00CC3831" w:rsidRDefault="00CC3831">
      <w:pPr>
        <w:spacing w:line="276" w:lineRule="auto"/>
        <w:rPr>
          <w:rFonts w:ascii="Arial" w:hAnsi="Arial" w:cs="Arial"/>
          <w:sz w:val="24"/>
          <w:szCs w:val="24"/>
        </w:rPr>
      </w:pPr>
    </w:p>
    <w:p w:rsidR="00CC3831" w:rsidRDefault="00903BD9">
      <w:pPr>
        <w:spacing w:line="276" w:lineRule="auto"/>
        <w:rPr>
          <w:rFonts w:ascii="Arial" w:eastAsiaTheme="minorHAnsi" w:hAnsi="Arial"/>
          <w:sz w:val="22"/>
          <w:szCs w:val="22"/>
          <w:lang w:eastAsia="de-DE"/>
        </w:rPr>
      </w:pPr>
      <w:r w:rsidRPr="00C167B4">
        <w:rPr>
          <w:rFonts w:ascii="Arial" w:hAnsi="Arial" w:cs="Arial"/>
          <w:b/>
          <w:sz w:val="22"/>
          <w:szCs w:val="22"/>
        </w:rPr>
        <w:t>Frankfurt, 02.</w:t>
      </w:r>
      <w:r w:rsidR="0048378C">
        <w:rPr>
          <w:rFonts w:ascii="Arial" w:hAnsi="Arial" w:cs="Arial"/>
          <w:b/>
          <w:sz w:val="22"/>
          <w:szCs w:val="22"/>
        </w:rPr>
        <w:t>-</w:t>
      </w:r>
      <w:r w:rsidRPr="00C167B4">
        <w:rPr>
          <w:rFonts w:ascii="Arial" w:hAnsi="Arial" w:cs="Arial"/>
          <w:b/>
          <w:sz w:val="22"/>
          <w:szCs w:val="22"/>
        </w:rPr>
        <w:t>04. November 2016</w:t>
      </w:r>
      <w:r w:rsidRPr="00C167B4">
        <w:rPr>
          <w:rFonts w:ascii="Arial" w:hAnsi="Arial" w:cs="Arial"/>
          <w:sz w:val="22"/>
          <w:szCs w:val="22"/>
        </w:rPr>
        <w:t xml:space="preserve"> </w:t>
      </w:r>
      <w:r w:rsidR="004E2A36" w:rsidRPr="00C167B4">
        <w:rPr>
          <w:rFonts w:ascii="Arial" w:eastAsiaTheme="minorHAnsi" w:hAnsi="Arial"/>
          <w:sz w:val="22"/>
          <w:szCs w:val="22"/>
          <w:lang w:eastAsia="de-DE"/>
        </w:rPr>
        <w:t xml:space="preserve">Die neue Vertriebs- und Marketingleitung der Sihl Direct Deutschland, Harald Alles und David Radtke </w:t>
      </w:r>
      <w:r w:rsidR="004E2A36">
        <w:rPr>
          <w:rFonts w:ascii="Arial" w:eastAsiaTheme="minorHAnsi" w:hAnsi="Arial"/>
          <w:sz w:val="22"/>
          <w:szCs w:val="22"/>
          <w:lang w:eastAsia="de-DE"/>
        </w:rPr>
        <w:t xml:space="preserve">setzen </w:t>
      </w:r>
      <w:r w:rsidR="005E23C3">
        <w:rPr>
          <w:rFonts w:ascii="Arial" w:eastAsiaTheme="minorHAnsi" w:hAnsi="Arial"/>
          <w:sz w:val="22"/>
          <w:szCs w:val="22"/>
          <w:lang w:eastAsia="de-DE"/>
        </w:rPr>
        <w:t>den</w:t>
      </w:r>
      <w:r w:rsidR="004E2A36">
        <w:rPr>
          <w:rFonts w:ascii="Arial" w:eastAsiaTheme="minorHAnsi" w:hAnsi="Arial"/>
          <w:sz w:val="22"/>
          <w:szCs w:val="22"/>
          <w:lang w:eastAsia="de-DE"/>
        </w:rPr>
        <w:t xml:space="preserve"> Fokus</w:t>
      </w:r>
      <w:r w:rsidR="004E2A36" w:rsidRPr="00C167B4">
        <w:rPr>
          <w:rFonts w:ascii="Arial" w:eastAsiaTheme="minorHAnsi" w:hAnsi="Arial"/>
          <w:sz w:val="22"/>
          <w:szCs w:val="22"/>
          <w:lang w:eastAsia="de-DE"/>
        </w:rPr>
        <w:t xml:space="preserve"> auf das Trendthema </w:t>
      </w:r>
      <w:r w:rsidR="0048378C">
        <w:rPr>
          <w:rFonts w:ascii="Arial" w:eastAsiaTheme="minorHAnsi" w:hAnsi="Arial"/>
          <w:sz w:val="22"/>
          <w:szCs w:val="22"/>
          <w:lang w:eastAsia="de-DE"/>
        </w:rPr>
        <w:t xml:space="preserve">der </w:t>
      </w:r>
      <w:r w:rsidR="004E2A36" w:rsidRPr="00C167B4">
        <w:rPr>
          <w:rFonts w:ascii="Arial" w:eastAsiaTheme="minorHAnsi" w:hAnsi="Arial"/>
          <w:sz w:val="22"/>
          <w:szCs w:val="22"/>
          <w:lang w:eastAsia="de-DE"/>
        </w:rPr>
        <w:t>individuelle</w:t>
      </w:r>
      <w:r w:rsidR="0048378C">
        <w:rPr>
          <w:rFonts w:ascii="Arial" w:eastAsiaTheme="minorHAnsi" w:hAnsi="Arial"/>
          <w:sz w:val="22"/>
          <w:szCs w:val="22"/>
          <w:lang w:eastAsia="de-DE"/>
        </w:rPr>
        <w:t>n</w:t>
      </w:r>
      <w:r w:rsidR="004E2A36" w:rsidRPr="00C167B4">
        <w:rPr>
          <w:rFonts w:ascii="Arial" w:eastAsiaTheme="minorHAnsi" w:hAnsi="Arial"/>
          <w:sz w:val="22"/>
          <w:szCs w:val="22"/>
          <w:lang w:eastAsia="de-DE"/>
        </w:rPr>
        <w:t xml:space="preserve"> Raumgestaltung</w:t>
      </w:r>
      <w:r w:rsidR="004E2A36">
        <w:rPr>
          <w:rFonts w:ascii="Arial" w:eastAsiaTheme="minorHAnsi" w:hAnsi="Arial"/>
          <w:sz w:val="22"/>
          <w:szCs w:val="22"/>
          <w:lang w:eastAsia="de-DE"/>
        </w:rPr>
        <w:t xml:space="preserve">. </w:t>
      </w:r>
    </w:p>
    <w:p w:rsidR="00DE073A" w:rsidRDefault="004E2A36">
      <w:pPr>
        <w:spacing w:after="240" w:line="320" w:lineRule="atLeast"/>
        <w:rPr>
          <w:rFonts w:ascii="Arial" w:eastAsiaTheme="minorHAnsi" w:hAnsi="Arial"/>
          <w:sz w:val="22"/>
          <w:szCs w:val="22"/>
          <w:lang w:eastAsia="de-DE"/>
        </w:rPr>
      </w:pPr>
      <w:r>
        <w:rPr>
          <w:rFonts w:ascii="Arial" w:eastAsiaTheme="minorHAnsi" w:hAnsi="Arial"/>
          <w:sz w:val="22"/>
          <w:szCs w:val="22"/>
          <w:lang w:eastAsia="de-DE"/>
        </w:rPr>
        <w:t xml:space="preserve">Über den im Juni komplett überarbeiteten und erfolgreich eingeführten Online-Shop sind für viscom-Besucher </w:t>
      </w:r>
      <w:r w:rsidR="0048378C">
        <w:rPr>
          <w:rFonts w:ascii="Arial" w:eastAsiaTheme="minorHAnsi" w:hAnsi="Arial"/>
          <w:sz w:val="22"/>
          <w:szCs w:val="22"/>
          <w:lang w:eastAsia="de-DE"/>
        </w:rPr>
        <w:t xml:space="preserve">zudem </w:t>
      </w:r>
      <w:r>
        <w:rPr>
          <w:rFonts w:ascii="Arial" w:eastAsiaTheme="minorHAnsi" w:hAnsi="Arial"/>
          <w:sz w:val="22"/>
          <w:szCs w:val="22"/>
          <w:lang w:eastAsia="de-DE"/>
        </w:rPr>
        <w:t xml:space="preserve">attraktive Messekonditionen erhältlich. </w:t>
      </w:r>
    </w:p>
    <w:p w:rsidR="00484437" w:rsidRPr="00C90D98" w:rsidRDefault="00C90D98">
      <w:pPr>
        <w:spacing w:after="240" w:line="320" w:lineRule="atLeast"/>
        <w:rPr>
          <w:rFonts w:ascii="Arial" w:hAnsi="Arial"/>
          <w:b/>
          <w:sz w:val="22"/>
          <w:szCs w:val="22"/>
        </w:rPr>
      </w:pPr>
      <w:r w:rsidRPr="00C90D98">
        <w:rPr>
          <w:rFonts w:ascii="Arial" w:hAnsi="Arial"/>
          <w:b/>
          <w:sz w:val="22"/>
          <w:szCs w:val="22"/>
        </w:rPr>
        <w:t>Die Highlights am Stand:</w:t>
      </w:r>
    </w:p>
    <w:p w:rsidR="00FB7D74" w:rsidRPr="00FB7D74" w:rsidRDefault="00C90D98" w:rsidP="00FB7D74">
      <w:pPr>
        <w:pStyle w:val="Listenabsatz"/>
        <w:numPr>
          <w:ilvl w:val="0"/>
          <w:numId w:val="5"/>
        </w:numPr>
        <w:spacing w:after="240" w:line="320" w:lineRule="atLeast"/>
        <w:rPr>
          <w:rFonts w:ascii="Arial" w:hAnsi="Arial"/>
        </w:rPr>
      </w:pPr>
      <w:r w:rsidRPr="00FB7D74">
        <w:rPr>
          <w:rFonts w:ascii="Arial" w:hAnsi="Arial"/>
        </w:rPr>
        <w:t xml:space="preserve">Individuell bedruckte Tapeten mit spezieller Oberflächentextur setzen deutliche Akzente in der aktuellen Innenraumgestaltung. Sihl </w:t>
      </w:r>
      <w:r w:rsidR="00031EA6">
        <w:rPr>
          <w:rFonts w:ascii="Arial" w:hAnsi="Arial"/>
        </w:rPr>
        <w:t xml:space="preserve">zeigt </w:t>
      </w:r>
      <w:r w:rsidRPr="00FB7D74">
        <w:rPr>
          <w:rFonts w:ascii="Arial" w:hAnsi="Arial"/>
        </w:rPr>
        <w:t xml:space="preserve"> sein Sortiment </w:t>
      </w:r>
      <w:r w:rsidR="00031EA6">
        <w:rPr>
          <w:rFonts w:ascii="Arial" w:hAnsi="Arial"/>
        </w:rPr>
        <w:t>der</w:t>
      </w:r>
      <w:r w:rsidRPr="00FB7D74">
        <w:rPr>
          <w:rFonts w:ascii="Arial" w:hAnsi="Arial"/>
        </w:rPr>
        <w:t xml:space="preserve"> neuen Prägetapeten </w:t>
      </w:r>
      <w:r w:rsidR="00FB7D74" w:rsidRPr="00FB7D74">
        <w:rPr>
          <w:rFonts w:ascii="Arial" w:hAnsi="Arial"/>
          <w:b/>
        </w:rPr>
        <w:t>Sihl Design2wall Vlies-Tapete Leder (2535) / Facetten (2536) und Gewebe (2537)</w:t>
      </w:r>
      <w:r w:rsidR="00FB7D74">
        <w:rPr>
          <w:rFonts w:ascii="Arial" w:hAnsi="Arial"/>
        </w:rPr>
        <w:t xml:space="preserve">, </w:t>
      </w:r>
      <w:r w:rsidR="00FB7D74" w:rsidRPr="00FB7D74">
        <w:rPr>
          <w:rFonts w:ascii="Arial" w:hAnsi="Arial"/>
        </w:rPr>
        <w:t xml:space="preserve">die durch ihre spezielle Gewebe-Prägung die Aufmerksamkeit auf sich ziehen. Die neuen Tapeten mit der speziellen Haptik sind perfekt für den Lösemittel- und Latex-Druck. </w:t>
      </w:r>
    </w:p>
    <w:p w:rsidR="00484437" w:rsidRDefault="00FB7D74" w:rsidP="00FB7D74">
      <w:pPr>
        <w:pStyle w:val="Listenabsatz"/>
        <w:numPr>
          <w:ilvl w:val="0"/>
          <w:numId w:val="5"/>
        </w:numPr>
        <w:spacing w:after="240" w:line="320" w:lineRule="atLeast"/>
        <w:rPr>
          <w:rFonts w:ascii="Arial" w:hAnsi="Arial"/>
        </w:rPr>
      </w:pPr>
      <w:r>
        <w:rPr>
          <w:rFonts w:ascii="Arial" w:hAnsi="Arial"/>
        </w:rPr>
        <w:t xml:space="preserve">Perfekte Druck- und Transferergebnisse – </w:t>
      </w:r>
      <w:r w:rsidRPr="00FB7D74">
        <w:rPr>
          <w:rFonts w:ascii="Arial" w:hAnsi="Arial"/>
          <w:b/>
        </w:rPr>
        <w:t xml:space="preserve">Sihl </w:t>
      </w:r>
      <w:proofErr w:type="spellStart"/>
      <w:r w:rsidRPr="00FB7D74">
        <w:rPr>
          <w:rFonts w:ascii="Arial" w:hAnsi="Arial"/>
          <w:b/>
        </w:rPr>
        <w:t>SubliColor</w:t>
      </w:r>
      <w:proofErr w:type="spellEnd"/>
      <w:r>
        <w:rPr>
          <w:rFonts w:ascii="Arial" w:hAnsi="Arial"/>
        </w:rPr>
        <w:t xml:space="preserve"> setzt Maßstäbe in der digitalen </w:t>
      </w:r>
      <w:r w:rsidR="00A84BC8">
        <w:rPr>
          <w:rFonts w:ascii="Arial" w:hAnsi="Arial"/>
        </w:rPr>
        <w:t>Farbs</w:t>
      </w:r>
      <w:r>
        <w:rPr>
          <w:rFonts w:ascii="Arial" w:hAnsi="Arial"/>
        </w:rPr>
        <w:t xml:space="preserve">ublimation. Gezeigt wird ein </w:t>
      </w:r>
      <w:r w:rsidR="00273048">
        <w:rPr>
          <w:rFonts w:ascii="Arial" w:hAnsi="Arial"/>
        </w:rPr>
        <w:t>blickdichtes Textil</w:t>
      </w:r>
      <w:r w:rsidR="00C26D5B">
        <w:rPr>
          <w:rFonts w:ascii="Arial" w:hAnsi="Arial"/>
        </w:rPr>
        <w:t xml:space="preserve">, produziert mit einem speziell beschichteten </w:t>
      </w:r>
      <w:r>
        <w:rPr>
          <w:rFonts w:ascii="Arial" w:hAnsi="Arial"/>
        </w:rPr>
        <w:t>Transferpapier für den digitalen Sublimationsdruck</w:t>
      </w:r>
      <w:r w:rsidR="00C26D5B">
        <w:rPr>
          <w:rFonts w:ascii="Arial" w:hAnsi="Arial"/>
        </w:rPr>
        <w:t xml:space="preserve">, </w:t>
      </w:r>
      <w:r w:rsidR="00C26D5B" w:rsidRPr="00C26D5B">
        <w:rPr>
          <w:rFonts w:ascii="Arial" w:hAnsi="Arial"/>
          <w:b/>
        </w:rPr>
        <w:t xml:space="preserve">Sihl </w:t>
      </w:r>
      <w:proofErr w:type="spellStart"/>
      <w:r w:rsidR="00C26D5B" w:rsidRPr="00C26D5B">
        <w:rPr>
          <w:rFonts w:ascii="Arial" w:hAnsi="Arial"/>
          <w:b/>
        </w:rPr>
        <w:t>SubliColor</w:t>
      </w:r>
      <w:proofErr w:type="spellEnd"/>
      <w:r w:rsidR="00C26D5B" w:rsidRPr="00C26D5B">
        <w:rPr>
          <w:rFonts w:ascii="Arial" w:hAnsi="Arial"/>
          <w:b/>
        </w:rPr>
        <w:t xml:space="preserve"> </w:t>
      </w:r>
      <w:r w:rsidR="00C26D5B" w:rsidRPr="00C26D5B">
        <w:rPr>
          <w:rFonts w:ascii="Arial" w:hAnsi="Arial"/>
          <w:b/>
        </w:rPr>
        <w:lastRenderedPageBreak/>
        <w:t>Universal matt 90 g/m²</w:t>
      </w:r>
      <w:r>
        <w:rPr>
          <w:rFonts w:ascii="Arial" w:hAnsi="Arial"/>
        </w:rPr>
        <w:t xml:space="preserve">. Ein Allround-Papier mit hervorragender Trocknung und sehr hoher Farbtransferrate. Es zeichnet sich durch einfaches Handling und exzellente </w:t>
      </w:r>
      <w:r w:rsidR="00C26D5B">
        <w:rPr>
          <w:rFonts w:ascii="Arial" w:hAnsi="Arial"/>
        </w:rPr>
        <w:t>Performance aus.</w:t>
      </w:r>
    </w:p>
    <w:p w:rsidR="00C26D5B" w:rsidRPr="007E2388" w:rsidRDefault="00284433" w:rsidP="007E2388">
      <w:pPr>
        <w:pStyle w:val="Listenabsatz"/>
        <w:numPr>
          <w:ilvl w:val="0"/>
          <w:numId w:val="5"/>
        </w:numPr>
        <w:spacing w:after="240" w:line="320" w:lineRule="atLeast"/>
        <w:ind w:right="-2"/>
        <w:rPr>
          <w:rFonts w:ascii="Arial" w:hAnsi="Arial"/>
        </w:rPr>
      </w:pPr>
      <w:r w:rsidRPr="007E2388">
        <w:rPr>
          <w:rFonts w:ascii="Arial" w:hAnsi="Arial"/>
        </w:rPr>
        <w:t xml:space="preserve">Online-Aktionen – Besucher erhalten am Stand </w:t>
      </w:r>
      <w:r w:rsidR="007E2388">
        <w:rPr>
          <w:rFonts w:ascii="Arial" w:hAnsi="Arial"/>
        </w:rPr>
        <w:t>Gutscheinkarten</w:t>
      </w:r>
      <w:r w:rsidRPr="007E2388">
        <w:rPr>
          <w:rFonts w:ascii="Arial" w:hAnsi="Arial"/>
        </w:rPr>
        <w:t>, über d</w:t>
      </w:r>
      <w:r w:rsidR="007E2388" w:rsidRPr="007E2388">
        <w:rPr>
          <w:rFonts w:ascii="Arial" w:hAnsi="Arial"/>
        </w:rPr>
        <w:t>ie</w:t>
      </w:r>
      <w:r w:rsidRPr="007E2388">
        <w:rPr>
          <w:rFonts w:ascii="Arial" w:hAnsi="Arial"/>
        </w:rPr>
        <w:t xml:space="preserve"> im Sihl Dire</w:t>
      </w:r>
      <w:r w:rsidR="007E2388" w:rsidRPr="007E2388">
        <w:rPr>
          <w:rFonts w:ascii="Arial" w:hAnsi="Arial"/>
        </w:rPr>
        <w:t>ct Online</w:t>
      </w:r>
      <w:r w:rsidR="002B59EF">
        <w:rPr>
          <w:rFonts w:ascii="Arial" w:hAnsi="Arial"/>
        </w:rPr>
        <w:t>-</w:t>
      </w:r>
      <w:r w:rsidR="007E2388" w:rsidRPr="007E2388">
        <w:rPr>
          <w:rFonts w:ascii="Arial" w:hAnsi="Arial"/>
        </w:rPr>
        <w:t>Shop vom 02.</w:t>
      </w:r>
      <w:r w:rsidR="002B59EF">
        <w:rPr>
          <w:rFonts w:ascii="Arial" w:hAnsi="Arial"/>
        </w:rPr>
        <w:t xml:space="preserve"> bis </w:t>
      </w:r>
      <w:r w:rsidR="007E2388" w:rsidRPr="007E2388">
        <w:rPr>
          <w:rFonts w:ascii="Arial" w:hAnsi="Arial"/>
        </w:rPr>
        <w:t>11. November 2016</w:t>
      </w:r>
      <w:r w:rsidR="007E2388">
        <w:rPr>
          <w:rFonts w:ascii="Arial" w:hAnsi="Arial"/>
        </w:rPr>
        <w:t xml:space="preserve"> ein Aktionsrabatt von </w:t>
      </w:r>
      <w:r w:rsidR="007E2388" w:rsidRPr="007E2388">
        <w:rPr>
          <w:rFonts w:ascii="Arial" w:hAnsi="Arial"/>
        </w:rPr>
        <w:t xml:space="preserve">10 % auf die Bereiche Innenraumdesign / Textile Dekoration und digital bedruckbare Tapeten erhältlich sein wird. </w:t>
      </w:r>
    </w:p>
    <w:p w:rsidR="00FB5ADE" w:rsidRDefault="00FB5ADE" w:rsidP="00FB7D74">
      <w:pPr>
        <w:pStyle w:val="Listenabsatz"/>
        <w:numPr>
          <w:ilvl w:val="0"/>
          <w:numId w:val="5"/>
        </w:numPr>
        <w:spacing w:after="240" w:line="320" w:lineRule="atLeast"/>
        <w:rPr>
          <w:rFonts w:ascii="Arial" w:hAnsi="Arial"/>
        </w:rPr>
      </w:pPr>
      <w:r>
        <w:rPr>
          <w:rFonts w:ascii="Arial" w:hAnsi="Arial"/>
        </w:rPr>
        <w:t xml:space="preserve">Last but not least – das </w:t>
      </w:r>
      <w:proofErr w:type="spellStart"/>
      <w:r>
        <w:rPr>
          <w:rFonts w:ascii="Arial" w:hAnsi="Arial"/>
        </w:rPr>
        <w:t>Flagschiff</w:t>
      </w:r>
      <w:proofErr w:type="spellEnd"/>
      <w:r>
        <w:rPr>
          <w:rFonts w:ascii="Arial" w:hAnsi="Arial"/>
        </w:rPr>
        <w:t xml:space="preserve"> des swissQprint UV-Flachbettdrucker </w:t>
      </w:r>
      <w:r w:rsidR="001C1266">
        <w:rPr>
          <w:rFonts w:ascii="Arial" w:hAnsi="Arial"/>
        </w:rPr>
        <w:t>Sortiments</w:t>
      </w:r>
      <w:r>
        <w:rPr>
          <w:rFonts w:ascii="Arial" w:hAnsi="Arial"/>
        </w:rPr>
        <w:t xml:space="preserve">, die </w:t>
      </w:r>
      <w:proofErr w:type="spellStart"/>
      <w:r w:rsidRPr="001C1266">
        <w:rPr>
          <w:rFonts w:ascii="Arial" w:hAnsi="Arial"/>
          <w:b/>
        </w:rPr>
        <w:t>Nyala</w:t>
      </w:r>
      <w:proofErr w:type="spellEnd"/>
      <w:r w:rsidRPr="001C1266">
        <w:rPr>
          <w:rFonts w:ascii="Arial" w:hAnsi="Arial"/>
          <w:b/>
        </w:rPr>
        <w:t xml:space="preserve"> 2</w:t>
      </w:r>
      <w:r>
        <w:rPr>
          <w:rFonts w:ascii="Arial" w:hAnsi="Arial"/>
        </w:rPr>
        <w:t>.</w:t>
      </w:r>
      <w:r w:rsidR="001C1266">
        <w:rPr>
          <w:rFonts w:ascii="Arial" w:hAnsi="Arial"/>
        </w:rPr>
        <w:t xml:space="preserve"> </w:t>
      </w:r>
      <w:r w:rsidR="003E5C7C">
        <w:rPr>
          <w:rFonts w:ascii="Arial" w:hAnsi="Arial"/>
        </w:rPr>
        <w:t xml:space="preserve">Der 2015 in Westeuropa meistverkaufte Drucker seiner Klasse </w:t>
      </w:r>
      <w:r w:rsidR="004F1185">
        <w:rPr>
          <w:rFonts w:ascii="Arial" w:hAnsi="Arial"/>
        </w:rPr>
        <w:t xml:space="preserve">steht im Mittelpunkt und </w:t>
      </w:r>
      <w:r w:rsidR="003E5C7C">
        <w:rPr>
          <w:rFonts w:ascii="Arial" w:hAnsi="Arial"/>
        </w:rPr>
        <w:t xml:space="preserve">wird live präsentiert, z. B. mit </w:t>
      </w:r>
      <w:proofErr w:type="spellStart"/>
      <w:r w:rsidR="003E5C7C">
        <w:rPr>
          <w:rFonts w:ascii="Arial" w:hAnsi="Arial"/>
        </w:rPr>
        <w:t>droptix</w:t>
      </w:r>
      <w:proofErr w:type="spellEnd"/>
      <w:r w:rsidR="003E5C7C">
        <w:rPr>
          <w:rFonts w:ascii="Arial" w:hAnsi="Arial"/>
        </w:rPr>
        <w:t xml:space="preserve">, </w:t>
      </w:r>
      <w:r w:rsidR="001C1266">
        <w:rPr>
          <w:rFonts w:ascii="Arial" w:hAnsi="Arial"/>
        </w:rPr>
        <w:t>d</w:t>
      </w:r>
      <w:r w:rsidR="003E5C7C">
        <w:rPr>
          <w:rFonts w:ascii="Arial" w:hAnsi="Arial"/>
        </w:rPr>
        <w:t xml:space="preserve">en exklusiven 3D-Effekt von swissQprint oder der Rollenoption im Einsatz mit der neuen </w:t>
      </w:r>
      <w:r w:rsidR="003E5C7C" w:rsidRPr="004F1185">
        <w:rPr>
          <w:rFonts w:ascii="Arial" w:hAnsi="Arial"/>
          <w:b/>
        </w:rPr>
        <w:t>Sihl Design2wall Vliestapete Leder (2535)</w:t>
      </w:r>
      <w:r w:rsidR="001C1266">
        <w:rPr>
          <w:rFonts w:ascii="Arial" w:hAnsi="Arial"/>
        </w:rPr>
        <w:t xml:space="preserve">. </w:t>
      </w:r>
    </w:p>
    <w:p w:rsidR="00F9652A" w:rsidRDefault="00F9652A" w:rsidP="00C26D5B">
      <w:pPr>
        <w:spacing w:after="240" w:line="320" w:lineRule="atLeast"/>
        <w:jc w:val="center"/>
      </w:pPr>
      <w:r w:rsidRPr="00C26D5B">
        <w:rPr>
          <w:rFonts w:ascii="Arial" w:hAnsi="Arial"/>
          <w:sz w:val="18"/>
        </w:rPr>
        <w:t>*****</w:t>
      </w:r>
    </w:p>
    <w:p w:rsidR="00F9652A" w:rsidRDefault="00F9652A" w:rsidP="00F9652A">
      <w:pPr>
        <w:pStyle w:val="Kommentar"/>
        <w:spacing w:after="120" w:line="240" w:lineRule="exac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Über Sihl Direct</w:t>
      </w:r>
    </w:p>
    <w:p w:rsidR="00F9652A" w:rsidRPr="00833F17" w:rsidRDefault="00F9652A" w:rsidP="00F9652A">
      <w:pPr>
        <w:spacing w:after="120"/>
        <w:rPr>
          <w:rFonts w:ascii="Arial" w:hAnsi="Arial" w:cs="Arial"/>
          <w:sz w:val="18"/>
          <w:szCs w:val="18"/>
        </w:rPr>
      </w:pPr>
      <w:r w:rsidRPr="00833F17">
        <w:rPr>
          <w:rFonts w:ascii="Arial" w:hAnsi="Arial"/>
          <w:color w:val="000000"/>
          <w:sz w:val="18"/>
          <w:szCs w:val="18"/>
        </w:rPr>
        <w:t xml:space="preserve">Die Sihl Direct GmbH ist die deutsche Vertriebsorganisation der </w:t>
      </w:r>
      <w:r w:rsidR="005C1884">
        <w:rPr>
          <w:rFonts w:ascii="Arial" w:hAnsi="Arial"/>
          <w:color w:val="000000"/>
          <w:sz w:val="18"/>
          <w:szCs w:val="18"/>
        </w:rPr>
        <w:t>international</w:t>
      </w:r>
      <w:r w:rsidRPr="00833F17">
        <w:rPr>
          <w:rFonts w:ascii="Arial" w:hAnsi="Arial"/>
          <w:color w:val="000000"/>
          <w:sz w:val="18"/>
          <w:szCs w:val="18"/>
        </w:rPr>
        <w:t xml:space="preserve"> tätigen </w:t>
      </w:r>
      <w:r w:rsidR="005C1884">
        <w:rPr>
          <w:rFonts w:ascii="Arial" w:hAnsi="Arial"/>
          <w:color w:val="000000"/>
          <w:sz w:val="18"/>
          <w:szCs w:val="18"/>
        </w:rPr>
        <w:t>Sihl</w:t>
      </w:r>
      <w:r>
        <w:rPr>
          <w:rFonts w:ascii="Arial" w:hAnsi="Arial"/>
          <w:color w:val="000000"/>
          <w:sz w:val="18"/>
          <w:szCs w:val="18"/>
        </w:rPr>
        <w:t xml:space="preserve"> </w:t>
      </w:r>
      <w:r w:rsidRPr="00833F17">
        <w:rPr>
          <w:rFonts w:ascii="Arial" w:hAnsi="Arial"/>
          <w:color w:val="000000"/>
          <w:sz w:val="18"/>
          <w:szCs w:val="18"/>
        </w:rPr>
        <w:t xml:space="preserve">Gruppe. Das Unternehmen </w:t>
      </w:r>
      <w:r w:rsidR="005C1884">
        <w:rPr>
          <w:rFonts w:ascii="Arial" w:hAnsi="Arial"/>
          <w:color w:val="000000"/>
          <w:sz w:val="18"/>
          <w:szCs w:val="18"/>
        </w:rPr>
        <w:t xml:space="preserve">mit Sitz in Düren (NRW) ist eines der führenden Dienstleister für die Druckindustrie, insbesondere für den Bereich „Large Format </w:t>
      </w:r>
      <w:proofErr w:type="spellStart"/>
      <w:r w:rsidR="005C1884">
        <w:rPr>
          <w:rFonts w:ascii="Arial" w:hAnsi="Arial"/>
          <w:color w:val="000000"/>
          <w:sz w:val="18"/>
          <w:szCs w:val="18"/>
        </w:rPr>
        <w:t>Printing</w:t>
      </w:r>
      <w:proofErr w:type="spellEnd"/>
      <w:r w:rsidR="005C1884">
        <w:rPr>
          <w:rFonts w:ascii="Arial" w:hAnsi="Arial"/>
          <w:color w:val="000000"/>
          <w:sz w:val="18"/>
          <w:szCs w:val="18"/>
        </w:rPr>
        <w:t xml:space="preserve">“. Das Team von Sihl Direct </w:t>
      </w:r>
      <w:r w:rsidRPr="00833F17">
        <w:rPr>
          <w:rFonts w:ascii="Arial" w:hAnsi="Arial"/>
          <w:color w:val="000000"/>
          <w:sz w:val="18"/>
          <w:szCs w:val="18"/>
        </w:rPr>
        <w:t xml:space="preserve">versteht sich als Lösungspartner und bietet höchste Beratungs-, Technologie- und Service-Kompetenz aus einer Hand. Die Leistungen reichen von der individuellen Bedarfsanalyse und Beratung über die Installation von Hardware und Software bis hin zu Schulungen sowie Wartungs- und Reparaturarbeiten. </w:t>
      </w:r>
      <w:r w:rsidRPr="00833F17">
        <w:rPr>
          <w:rFonts w:ascii="Arial" w:hAnsi="Arial" w:cs="Arial"/>
          <w:sz w:val="18"/>
          <w:szCs w:val="18"/>
        </w:rPr>
        <w:t xml:space="preserve">Grundlage für das Sihl Direct Know-how ist der direkte Draht zu den Produktionsstandorten des Mutterkonzerns mit eigenen Forschungs- und Entwicklungsabteilungen. Diese Verbindung ermöglicht es, selbst spezielle anwendungstechnische Kundenanforderungen zu erfüllen und das Kundenfeedback in neue Produktinnovationen umzusetzen. </w:t>
      </w:r>
    </w:p>
    <w:p w:rsidR="00F9652A" w:rsidRDefault="00F9652A" w:rsidP="00F9652A">
      <w:pPr>
        <w:spacing w:line="240" w:lineRule="atLeast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Weitere Informationen finden Sie auf der Sihl Direct Webseite unter </w:t>
      </w:r>
      <w:hyperlink r:id="rId7" w:history="1">
        <w:r w:rsidRPr="00DF088C">
          <w:rPr>
            <w:rStyle w:val="Hyperlink"/>
            <w:rFonts w:ascii="Arial" w:hAnsi="Arial"/>
            <w:sz w:val="18"/>
          </w:rPr>
          <w:t>http://www.sihl-direct.de</w:t>
        </w:r>
      </w:hyperlink>
      <w:r>
        <w:rPr>
          <w:rFonts w:ascii="Arial" w:hAnsi="Arial"/>
          <w:color w:val="000000"/>
          <w:sz w:val="18"/>
        </w:rPr>
        <w:t xml:space="preserve"> </w:t>
      </w:r>
    </w:p>
    <w:p w:rsidR="00F9652A" w:rsidRDefault="00F9652A" w:rsidP="00F9652A">
      <w:pPr>
        <w:spacing w:line="240" w:lineRule="atLeast"/>
        <w:rPr>
          <w:rFonts w:ascii="Arial" w:hAnsi="Arial"/>
          <w:b/>
          <w:color w:val="000000"/>
          <w:sz w:val="18"/>
        </w:rPr>
      </w:pPr>
    </w:p>
    <w:p w:rsidR="00F9652A" w:rsidRDefault="00F9652A" w:rsidP="00F9652A">
      <w:pPr>
        <w:spacing w:line="240" w:lineRule="atLeast"/>
        <w:rPr>
          <w:rFonts w:ascii="Arial" w:hAnsi="Arial"/>
          <w:b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>Endkunden-Kontakt</w:t>
      </w:r>
    </w:p>
    <w:p w:rsidR="00F9652A" w:rsidRDefault="00F9652A" w:rsidP="00F9652A">
      <w:pPr>
        <w:spacing w:line="240" w:lineRule="atLeast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Sihl Direct GmbH, Kreuzauer Str. 33, 52355 Düren, E-Mail: </w:t>
      </w:r>
      <w:hyperlink r:id="rId8" w:history="1">
        <w:r>
          <w:rPr>
            <w:rStyle w:val="Hyperlink"/>
            <w:rFonts w:ascii="Arial" w:hAnsi="Arial"/>
            <w:color w:val="000000"/>
            <w:sz w:val="18"/>
          </w:rPr>
          <w:t>info@sihl-direct.de</w:t>
        </w:r>
      </w:hyperlink>
      <w:r>
        <w:rPr>
          <w:rFonts w:ascii="Arial" w:hAnsi="Arial"/>
          <w:color w:val="000000"/>
          <w:sz w:val="18"/>
        </w:rPr>
        <w:t>; Internet: www.sihl-direct.de</w:t>
      </w:r>
      <w:r>
        <w:rPr>
          <w:rFonts w:ascii="Arial" w:hAnsi="Arial"/>
          <w:sz w:val="18"/>
        </w:rPr>
        <w:t xml:space="preserve"> </w:t>
      </w:r>
    </w:p>
    <w:p w:rsidR="00DE073A" w:rsidRDefault="00DE073A" w:rsidP="00F9652A">
      <w:pPr>
        <w:spacing w:line="240" w:lineRule="atLeast"/>
        <w:rPr>
          <w:rFonts w:ascii="Arial" w:hAnsi="Arial"/>
          <w:b/>
          <w:sz w:val="18"/>
        </w:rPr>
      </w:pPr>
    </w:p>
    <w:p w:rsidR="00F9652A" w:rsidRPr="00BC5028" w:rsidRDefault="00F9652A" w:rsidP="00F9652A">
      <w:pPr>
        <w:spacing w:line="240" w:lineRule="atLeast"/>
        <w:rPr>
          <w:rFonts w:ascii="Arial" w:hAnsi="Arial"/>
          <w:b/>
          <w:sz w:val="18"/>
        </w:rPr>
      </w:pPr>
      <w:r w:rsidRPr="00BC5028">
        <w:rPr>
          <w:rFonts w:ascii="Arial" w:hAnsi="Arial"/>
          <w:b/>
          <w:sz w:val="18"/>
        </w:rPr>
        <w:t>Presse-Kontakt:</w:t>
      </w:r>
    </w:p>
    <w:p w:rsidR="00DE073A" w:rsidRDefault="00F9652A" w:rsidP="00DE073A">
      <w:pPr>
        <w:pStyle w:val="Kommentar"/>
        <w:rPr>
          <w:rFonts w:ascii="Arial" w:hAnsi="Arial"/>
          <w:sz w:val="18"/>
        </w:rPr>
      </w:pPr>
      <w:r w:rsidRPr="0050582B">
        <w:rPr>
          <w:rFonts w:ascii="Arial" w:hAnsi="Arial"/>
          <w:color w:val="000000"/>
          <w:sz w:val="18"/>
        </w:rPr>
        <w:t>Sihl Direct GmbH, Ursula Bergs-Quintin, Tel.: +49 (0) 2421 597-485, E-Mail: ursula.bergs@sihl.</w:t>
      </w:r>
      <w:r w:rsidR="001C1266">
        <w:rPr>
          <w:rFonts w:ascii="Arial" w:hAnsi="Arial"/>
          <w:color w:val="000000"/>
          <w:sz w:val="18"/>
        </w:rPr>
        <w:t>com</w:t>
      </w:r>
      <w:r w:rsidR="00DE073A" w:rsidRPr="00DE073A">
        <w:rPr>
          <w:rFonts w:ascii="Arial" w:hAnsi="Arial"/>
          <w:sz w:val="18"/>
        </w:rPr>
        <w:t xml:space="preserve"> </w:t>
      </w:r>
    </w:p>
    <w:p w:rsidR="00DE073A" w:rsidRPr="00DE073A" w:rsidRDefault="00DE073A" w:rsidP="00DE073A">
      <w:pPr>
        <w:pStyle w:val="Kommentar"/>
        <w:rPr>
          <w:rFonts w:ascii="Arial" w:hAnsi="Arial"/>
          <w:color w:val="000000"/>
          <w:sz w:val="18"/>
          <w:lang w:val="it-IT"/>
        </w:rPr>
      </w:pPr>
      <w:r w:rsidRPr="00DE073A">
        <w:rPr>
          <w:rFonts w:ascii="Arial" w:hAnsi="Arial"/>
          <w:color w:val="000000"/>
          <w:sz w:val="18"/>
        </w:rPr>
        <w:t xml:space="preserve">PR-Agentur: </w:t>
      </w:r>
      <w:proofErr w:type="spellStart"/>
      <w:r w:rsidRPr="00DE073A">
        <w:rPr>
          <w:rFonts w:ascii="Arial" w:hAnsi="Arial"/>
          <w:color w:val="000000"/>
          <w:sz w:val="18"/>
        </w:rPr>
        <w:t>image</w:t>
      </w:r>
      <w:proofErr w:type="spellEnd"/>
      <w:r w:rsidRPr="00DE073A">
        <w:rPr>
          <w:rFonts w:ascii="Arial" w:hAnsi="Arial"/>
          <w:color w:val="000000"/>
          <w:sz w:val="18"/>
        </w:rPr>
        <w:t xml:space="preserve"> plus Office Stuttgart, Jürgen Neitzel, </w:t>
      </w:r>
      <w:proofErr w:type="spellStart"/>
      <w:r w:rsidRPr="00DE073A">
        <w:rPr>
          <w:rFonts w:ascii="Arial" w:hAnsi="Arial"/>
          <w:color w:val="000000"/>
          <w:sz w:val="18"/>
        </w:rPr>
        <w:t>Löwenstr</w:t>
      </w:r>
      <w:proofErr w:type="spellEnd"/>
      <w:r w:rsidRPr="00DE073A">
        <w:rPr>
          <w:rFonts w:ascii="Arial" w:hAnsi="Arial"/>
          <w:color w:val="000000"/>
          <w:sz w:val="18"/>
        </w:rPr>
        <w:t xml:space="preserve">. 46a, 70597 Stuttgart, </w:t>
      </w:r>
      <w:proofErr w:type="spellStart"/>
      <w:r w:rsidRPr="00DE073A">
        <w:rPr>
          <w:rFonts w:ascii="Arial" w:hAnsi="Arial"/>
          <w:color w:val="000000"/>
          <w:sz w:val="18"/>
          <w:lang w:val="it-IT"/>
        </w:rPr>
        <w:t>Telefon</w:t>
      </w:r>
      <w:proofErr w:type="spellEnd"/>
      <w:r w:rsidRPr="00DE073A">
        <w:rPr>
          <w:rFonts w:ascii="Arial" w:hAnsi="Arial"/>
          <w:color w:val="000000"/>
          <w:sz w:val="18"/>
          <w:lang w:val="it-IT"/>
        </w:rPr>
        <w:t xml:space="preserve">: 0711/ 440 800 63, Fax: 0711 / 440 800-70, E-Mail: </w:t>
      </w:r>
      <w:hyperlink r:id="rId9" w:history="1">
        <w:r w:rsidRPr="00DE073A">
          <w:rPr>
            <w:rStyle w:val="Hyperlink"/>
            <w:rFonts w:ascii="Arial" w:hAnsi="Arial"/>
            <w:sz w:val="18"/>
            <w:lang w:val="it-IT"/>
          </w:rPr>
          <w:t>jneitzel@neitzel-services.de</w:t>
        </w:r>
      </w:hyperlink>
      <w:r w:rsidRPr="00DE073A">
        <w:rPr>
          <w:rFonts w:ascii="Arial" w:hAnsi="Arial"/>
          <w:color w:val="000000"/>
          <w:sz w:val="18"/>
          <w:lang w:val="it-IT"/>
        </w:rPr>
        <w:t xml:space="preserve"> </w:t>
      </w:r>
    </w:p>
    <w:p w:rsidR="00F9652A" w:rsidRDefault="00F9652A" w:rsidP="001F3F0F">
      <w:pPr>
        <w:pStyle w:val="Kommentar"/>
        <w:spacing w:before="0" w:line="240" w:lineRule="exact"/>
        <w:rPr>
          <w:rFonts w:ascii="Arial" w:hAnsi="Arial"/>
          <w:color w:val="000000"/>
          <w:sz w:val="18"/>
        </w:rPr>
      </w:pPr>
      <w:r w:rsidRPr="00357377">
        <w:rPr>
          <w:rFonts w:ascii="Arial" w:hAnsi="Arial"/>
          <w:color w:val="000000"/>
          <w:sz w:val="18"/>
        </w:rPr>
        <w:t xml:space="preserve"> </w:t>
      </w:r>
    </w:p>
    <w:p w:rsidR="00B43463" w:rsidRDefault="00B43463" w:rsidP="00B43463"/>
    <w:p w:rsidR="00B43463" w:rsidRPr="00B43463" w:rsidRDefault="00B43463" w:rsidP="00B43463"/>
    <w:sectPr w:rsidR="00B43463" w:rsidRPr="00B43463" w:rsidSect="00F9652A">
      <w:headerReference w:type="default" r:id="rId10"/>
      <w:headerReference w:type="first" r:id="rId11"/>
      <w:footerReference w:type="first" r:id="rId12"/>
      <w:pgSz w:w="11906" w:h="16838" w:code="9"/>
      <w:pgMar w:top="851" w:right="2835" w:bottom="1418" w:left="1418" w:header="720" w:footer="98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831" w:rsidRDefault="00CC3831">
      <w:r>
        <w:separator/>
      </w:r>
    </w:p>
  </w:endnote>
  <w:endnote w:type="continuationSeparator" w:id="0">
    <w:p w:rsidR="00CC3831" w:rsidRDefault="00CC3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31" w:rsidRDefault="00CC3831">
    <w:pPr>
      <w:pStyle w:val="Fuzeile"/>
      <w:rPr>
        <w:rFonts w:ascii="Garamond" w:hAnsi="Garamond"/>
        <w:b/>
        <w:sz w:val="18"/>
      </w:rPr>
    </w:pPr>
  </w:p>
  <w:p w:rsidR="00CC3831" w:rsidRDefault="00CC3831">
    <w:pPr>
      <w:pStyle w:val="Fuzeile"/>
      <w:rPr>
        <w:b/>
        <w:sz w:val="16"/>
      </w:rPr>
    </w:pPr>
  </w:p>
  <w:p w:rsidR="00CC3831" w:rsidRDefault="00CC383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831" w:rsidRDefault="00CC3831">
      <w:r>
        <w:separator/>
      </w:r>
    </w:p>
  </w:footnote>
  <w:footnote w:type="continuationSeparator" w:id="0">
    <w:p w:rsidR="00CC3831" w:rsidRDefault="00CC3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31" w:rsidRDefault="00CC3831">
    <w:pPr>
      <w:pStyle w:val="Kopfzeile"/>
      <w:rPr>
        <w:rStyle w:val="Seitenzahl"/>
      </w:rPr>
    </w:pPr>
  </w:p>
  <w:p w:rsidR="00CC3831" w:rsidRDefault="00CC3831">
    <w:pPr>
      <w:spacing w:after="240" w:line="320" w:lineRule="exact"/>
      <w:rPr>
        <w:rFonts w:ascii="Arial" w:hAnsi="Arial"/>
        <w:color w:val="000000"/>
        <w:sz w:val="18"/>
        <w:u w:val="single"/>
      </w:rPr>
    </w:pPr>
    <w:r>
      <w:rPr>
        <w:rStyle w:val="Seitenzahl"/>
        <w:rFonts w:ascii="Arial" w:hAnsi="Arial"/>
        <w:sz w:val="18"/>
        <w:u w:val="single"/>
      </w:rPr>
      <w:t xml:space="preserve">Seite </w:t>
    </w:r>
    <w:r w:rsidR="00126964">
      <w:rPr>
        <w:rStyle w:val="Seitenzahl"/>
        <w:rFonts w:ascii="Arial" w:hAnsi="Arial"/>
        <w:sz w:val="18"/>
        <w:u w:val="single"/>
      </w:rPr>
      <w:fldChar w:fldCharType="begin"/>
    </w:r>
    <w:r>
      <w:rPr>
        <w:rStyle w:val="Seitenzahl"/>
        <w:rFonts w:ascii="Arial" w:hAnsi="Arial"/>
        <w:sz w:val="18"/>
        <w:u w:val="single"/>
      </w:rPr>
      <w:instrText xml:space="preserve"> PAGE </w:instrText>
    </w:r>
    <w:r w:rsidR="00126964">
      <w:rPr>
        <w:rStyle w:val="Seitenzahl"/>
        <w:rFonts w:ascii="Arial" w:hAnsi="Arial"/>
        <w:sz w:val="18"/>
        <w:u w:val="single"/>
      </w:rPr>
      <w:fldChar w:fldCharType="separate"/>
    </w:r>
    <w:r w:rsidR="008F0917">
      <w:rPr>
        <w:rStyle w:val="Seitenzahl"/>
        <w:rFonts w:ascii="Arial" w:hAnsi="Arial"/>
        <w:noProof/>
        <w:sz w:val="18"/>
        <w:u w:val="single"/>
      </w:rPr>
      <w:t>2</w:t>
    </w:r>
    <w:r w:rsidR="00126964">
      <w:rPr>
        <w:rStyle w:val="Seitenzahl"/>
        <w:rFonts w:ascii="Arial" w:hAnsi="Arial"/>
        <w:sz w:val="18"/>
        <w:u w:val="single"/>
      </w:rPr>
      <w:fldChar w:fldCharType="end"/>
    </w:r>
    <w:r>
      <w:rPr>
        <w:rStyle w:val="Seitenzahl"/>
        <w:rFonts w:ascii="Arial" w:hAnsi="Arial"/>
        <w:sz w:val="18"/>
        <w:u w:val="single"/>
      </w:rPr>
      <w:t xml:space="preserve"> zur Presse Information Sihl </w:t>
    </w:r>
    <w:r w:rsidR="008F0917">
      <w:rPr>
        <w:rStyle w:val="Seitenzahl"/>
        <w:rFonts w:ascii="Arial" w:hAnsi="Arial"/>
        <w:sz w:val="18"/>
        <w:u w:val="single"/>
      </w:rPr>
      <w:t xml:space="preserve">Direct </w:t>
    </w:r>
    <w:r>
      <w:rPr>
        <w:rStyle w:val="Seitenzahl"/>
        <w:rFonts w:ascii="Arial" w:hAnsi="Arial"/>
        <w:sz w:val="18"/>
        <w:u w:val="single"/>
      </w:rPr>
      <w:t>1</w:t>
    </w:r>
    <w:r w:rsidR="008F0917">
      <w:rPr>
        <w:rStyle w:val="Seitenzahl"/>
        <w:rFonts w:ascii="Arial" w:hAnsi="Arial"/>
        <w:sz w:val="18"/>
        <w:u w:val="single"/>
      </w:rPr>
      <w:t>1</w:t>
    </w:r>
    <w:r>
      <w:rPr>
        <w:rStyle w:val="Seitenzahl"/>
        <w:rFonts w:ascii="Arial" w:hAnsi="Arial"/>
        <w:sz w:val="18"/>
        <w:u w:val="single"/>
      </w:rPr>
      <w:t>/2016 VISCOM 2016</w:t>
    </w:r>
  </w:p>
  <w:p w:rsidR="00CC3831" w:rsidRDefault="00CC3831">
    <w:pPr>
      <w:pStyle w:val="Kopfzeile"/>
      <w:rPr>
        <w:rStyle w:val="Seitenzahl"/>
        <w:rFonts w:ascii="Arial" w:hAnsi="Arial"/>
        <w:sz w:val="18"/>
        <w:u w:val="single"/>
      </w:rPr>
    </w:pPr>
  </w:p>
  <w:p w:rsidR="00CC3831" w:rsidRDefault="00CC383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31" w:rsidRDefault="00CC3831" w:rsidP="0050582B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2438400" cy="1727200"/>
          <wp:effectExtent l="0" t="0" r="0" b="0"/>
          <wp:docPr id="1" name="Bild 1" descr="Sihl_direct_Logo_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hl_direct_Logo_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3831" w:rsidRDefault="00CC3831" w:rsidP="00F9652A">
    <w:pPr>
      <w:pStyle w:val="Kopfzeile"/>
      <w:jc w:val="center"/>
    </w:pPr>
  </w:p>
  <w:p w:rsidR="00CC3831" w:rsidRDefault="00CC3831" w:rsidP="00F9652A">
    <w:pPr>
      <w:pStyle w:val="Kopfzeil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319F"/>
    <w:multiLevelType w:val="hybridMultilevel"/>
    <w:tmpl w:val="9FE80C4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286D6D"/>
    <w:multiLevelType w:val="hybridMultilevel"/>
    <w:tmpl w:val="5FFCB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F4215"/>
    <w:multiLevelType w:val="hybridMultilevel"/>
    <w:tmpl w:val="E7621BCA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6570E8"/>
    <w:multiLevelType w:val="hybridMultilevel"/>
    <w:tmpl w:val="7D3C083A"/>
    <w:lvl w:ilvl="0" w:tplc="3DAC5C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4030A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F462FB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75EED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3D89F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22AD3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CC044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5DA1E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29C58C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D6C1148"/>
    <w:multiLevelType w:val="hybridMultilevel"/>
    <w:tmpl w:val="47DAF734"/>
    <w:lvl w:ilvl="0" w:tplc="214E1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427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BC70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DCA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6C55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AAD5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A0A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B29A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F44E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trackRevisions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C74"/>
    <w:rsid w:val="000156E0"/>
    <w:rsid w:val="00020BA4"/>
    <w:rsid w:val="00026FFB"/>
    <w:rsid w:val="00031EA6"/>
    <w:rsid w:val="00044A69"/>
    <w:rsid w:val="00076C4A"/>
    <w:rsid w:val="0008110B"/>
    <w:rsid w:val="000904B1"/>
    <w:rsid w:val="0010328B"/>
    <w:rsid w:val="001053C6"/>
    <w:rsid w:val="00117ABB"/>
    <w:rsid w:val="00126964"/>
    <w:rsid w:val="001279ED"/>
    <w:rsid w:val="001A02C7"/>
    <w:rsid w:val="001C1266"/>
    <w:rsid w:val="001F3F0F"/>
    <w:rsid w:val="002057E3"/>
    <w:rsid w:val="00210379"/>
    <w:rsid w:val="00222F84"/>
    <w:rsid w:val="002255D5"/>
    <w:rsid w:val="00226781"/>
    <w:rsid w:val="00251714"/>
    <w:rsid w:val="00256629"/>
    <w:rsid w:val="00257A22"/>
    <w:rsid w:val="00272C1C"/>
    <w:rsid w:val="00273048"/>
    <w:rsid w:val="002802A0"/>
    <w:rsid w:val="00284433"/>
    <w:rsid w:val="002B2299"/>
    <w:rsid w:val="002B59EF"/>
    <w:rsid w:val="002F3160"/>
    <w:rsid w:val="00306708"/>
    <w:rsid w:val="00311A02"/>
    <w:rsid w:val="003B235A"/>
    <w:rsid w:val="003D0B1D"/>
    <w:rsid w:val="003D0DA2"/>
    <w:rsid w:val="003E5C7C"/>
    <w:rsid w:val="003F2609"/>
    <w:rsid w:val="003F302D"/>
    <w:rsid w:val="00437D74"/>
    <w:rsid w:val="004404AC"/>
    <w:rsid w:val="00461650"/>
    <w:rsid w:val="0048378C"/>
    <w:rsid w:val="00484437"/>
    <w:rsid w:val="004868DD"/>
    <w:rsid w:val="00491BDE"/>
    <w:rsid w:val="004B0813"/>
    <w:rsid w:val="004E2A36"/>
    <w:rsid w:val="004F1185"/>
    <w:rsid w:val="004F4F45"/>
    <w:rsid w:val="0050582B"/>
    <w:rsid w:val="00514908"/>
    <w:rsid w:val="005315C9"/>
    <w:rsid w:val="0053221F"/>
    <w:rsid w:val="005418B1"/>
    <w:rsid w:val="00556CC1"/>
    <w:rsid w:val="0059455A"/>
    <w:rsid w:val="005A7AED"/>
    <w:rsid w:val="005C1884"/>
    <w:rsid w:val="005D66B1"/>
    <w:rsid w:val="005E23C3"/>
    <w:rsid w:val="006008DF"/>
    <w:rsid w:val="00624B88"/>
    <w:rsid w:val="00653A5A"/>
    <w:rsid w:val="00660FB2"/>
    <w:rsid w:val="006C4E41"/>
    <w:rsid w:val="006E1BEA"/>
    <w:rsid w:val="0071234D"/>
    <w:rsid w:val="007669B2"/>
    <w:rsid w:val="007D7AB6"/>
    <w:rsid w:val="007D7C74"/>
    <w:rsid w:val="007E2388"/>
    <w:rsid w:val="007F6917"/>
    <w:rsid w:val="007F6F3D"/>
    <w:rsid w:val="0083607E"/>
    <w:rsid w:val="0084693D"/>
    <w:rsid w:val="00852ABF"/>
    <w:rsid w:val="008F0917"/>
    <w:rsid w:val="00903BD9"/>
    <w:rsid w:val="00916130"/>
    <w:rsid w:val="00922EE8"/>
    <w:rsid w:val="00937CBF"/>
    <w:rsid w:val="0095086A"/>
    <w:rsid w:val="00956B8E"/>
    <w:rsid w:val="00981D96"/>
    <w:rsid w:val="00990169"/>
    <w:rsid w:val="009C4D7C"/>
    <w:rsid w:val="009D051E"/>
    <w:rsid w:val="00A13AD9"/>
    <w:rsid w:val="00A36A61"/>
    <w:rsid w:val="00A407B8"/>
    <w:rsid w:val="00A84BC8"/>
    <w:rsid w:val="00AD2127"/>
    <w:rsid w:val="00AF7B94"/>
    <w:rsid w:val="00B43463"/>
    <w:rsid w:val="00BA1CA4"/>
    <w:rsid w:val="00BA216A"/>
    <w:rsid w:val="00BE38AF"/>
    <w:rsid w:val="00C04DB9"/>
    <w:rsid w:val="00C167B4"/>
    <w:rsid w:val="00C21C90"/>
    <w:rsid w:val="00C26D5B"/>
    <w:rsid w:val="00C3651E"/>
    <w:rsid w:val="00C90D98"/>
    <w:rsid w:val="00CC3831"/>
    <w:rsid w:val="00CF59BA"/>
    <w:rsid w:val="00CF6AB6"/>
    <w:rsid w:val="00D10DD3"/>
    <w:rsid w:val="00D620A7"/>
    <w:rsid w:val="00DA5B51"/>
    <w:rsid w:val="00DC6DFB"/>
    <w:rsid w:val="00DD03FB"/>
    <w:rsid w:val="00DE073A"/>
    <w:rsid w:val="00E14730"/>
    <w:rsid w:val="00E44949"/>
    <w:rsid w:val="00E50704"/>
    <w:rsid w:val="00E64BB8"/>
    <w:rsid w:val="00E878D7"/>
    <w:rsid w:val="00E94C57"/>
    <w:rsid w:val="00EF3B0F"/>
    <w:rsid w:val="00F224C4"/>
    <w:rsid w:val="00F77DB7"/>
    <w:rsid w:val="00F82FA1"/>
    <w:rsid w:val="00F9652A"/>
    <w:rsid w:val="00F965B4"/>
    <w:rsid w:val="00FB5ADE"/>
    <w:rsid w:val="00FB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6AB6"/>
    <w:rPr>
      <w:lang w:eastAsia="en-US"/>
    </w:rPr>
  </w:style>
  <w:style w:type="paragraph" w:styleId="berschrift1">
    <w:name w:val="heading 1"/>
    <w:basedOn w:val="Standard"/>
    <w:next w:val="Standard"/>
    <w:qFormat/>
    <w:rsid w:val="00CF6AB6"/>
    <w:pPr>
      <w:keepNext/>
      <w:spacing w:before="120" w:line="360" w:lineRule="atLeast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rsid w:val="00CF6AB6"/>
    <w:pPr>
      <w:keepNext/>
      <w:spacing w:after="240" w:line="320" w:lineRule="atLeast"/>
      <w:outlineLvl w:val="1"/>
    </w:pPr>
    <w:rPr>
      <w:rFonts w:ascii="Arial" w:hAnsi="Arial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CF6AB6"/>
    <w:pPr>
      <w:spacing w:after="60"/>
    </w:pPr>
    <w:rPr>
      <w:rFonts w:ascii="Garamond" w:hAnsi="Garamond"/>
      <w:snapToGrid w:val="0"/>
      <w:color w:val="000000"/>
      <w:sz w:val="24"/>
    </w:rPr>
  </w:style>
  <w:style w:type="paragraph" w:customStyle="1" w:styleId="Textkrper21">
    <w:name w:val="Textkörper 21"/>
    <w:basedOn w:val="Standard"/>
    <w:rsid w:val="00CF6AB6"/>
    <w:pPr>
      <w:spacing w:after="240"/>
      <w:jc w:val="right"/>
    </w:pPr>
    <w:rPr>
      <w:sz w:val="24"/>
    </w:rPr>
  </w:style>
  <w:style w:type="character" w:styleId="Hyperlink">
    <w:name w:val="Hyperlink"/>
    <w:rsid w:val="00CF6AB6"/>
    <w:rPr>
      <w:color w:val="0000FF"/>
      <w:u w:val="single"/>
    </w:rPr>
  </w:style>
  <w:style w:type="paragraph" w:customStyle="1" w:styleId="Kommentar">
    <w:name w:val="Kommentar"/>
    <w:basedOn w:val="Standard"/>
    <w:next w:val="Standard"/>
    <w:rsid w:val="00CF6AB6"/>
    <w:pPr>
      <w:spacing w:before="120"/>
    </w:pPr>
  </w:style>
  <w:style w:type="paragraph" w:styleId="Kopfzeile">
    <w:name w:val="header"/>
    <w:basedOn w:val="Standard"/>
    <w:rsid w:val="00CF6AB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6AB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F6AB6"/>
  </w:style>
  <w:style w:type="paragraph" w:styleId="Textkrper">
    <w:name w:val="Body Text"/>
    <w:basedOn w:val="Standard"/>
    <w:rsid w:val="00CF6AB6"/>
    <w:pPr>
      <w:spacing w:after="120" w:line="360" w:lineRule="atLeast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CF6AB6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F6AB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F6AB6"/>
  </w:style>
  <w:style w:type="character" w:styleId="BesuchterHyperlink">
    <w:name w:val="FollowedHyperlink"/>
    <w:rsid w:val="00CF6AB6"/>
    <w:rPr>
      <w:color w:val="800080"/>
      <w:u w:val="single"/>
    </w:rPr>
  </w:style>
  <w:style w:type="table" w:styleId="Tabellengitternetz">
    <w:name w:val="Table Grid"/>
    <w:basedOn w:val="NormaleTabelle"/>
    <w:rsid w:val="00C20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0C7B"/>
    <w:rPr>
      <w:b/>
      <w:bCs/>
    </w:rPr>
  </w:style>
  <w:style w:type="character" w:customStyle="1" w:styleId="KommentartextZchn">
    <w:name w:val="Kommentartext Zchn"/>
    <w:link w:val="Kommentartext"/>
    <w:rsid w:val="00830C7B"/>
    <w:rPr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830C7B"/>
    <w:rPr>
      <w:lang w:eastAsia="en-US"/>
    </w:rPr>
  </w:style>
  <w:style w:type="paragraph" w:styleId="Listenabsatz">
    <w:name w:val="List Paragraph"/>
    <w:basedOn w:val="Standard"/>
    <w:uiPriority w:val="34"/>
    <w:qFormat/>
    <w:rsid w:val="00922EE8"/>
    <w:pPr>
      <w:ind w:left="720"/>
    </w:pPr>
    <w:rPr>
      <w:rFonts w:ascii="Calibri" w:eastAsiaTheme="minorHAnsi" w:hAnsi="Calibri"/>
      <w:sz w:val="22"/>
      <w:szCs w:val="22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120" w:line="360" w:lineRule="atLeast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after="240" w:line="320" w:lineRule="atLeast"/>
      <w:outlineLvl w:val="1"/>
    </w:pPr>
    <w:rPr>
      <w:rFonts w:ascii="Arial" w:hAnsi="Arial"/>
      <w:sz w:val="24"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einzug">
    <w:name w:val="Body Text Indent"/>
    <w:basedOn w:val="Standard"/>
    <w:pPr>
      <w:spacing w:after="60"/>
    </w:pPr>
    <w:rPr>
      <w:rFonts w:ascii="Garamond" w:hAnsi="Garamond"/>
      <w:snapToGrid w:val="0"/>
      <w:color w:val="000000"/>
      <w:sz w:val="24"/>
    </w:rPr>
  </w:style>
  <w:style w:type="paragraph" w:customStyle="1" w:styleId="Textkrper21">
    <w:name w:val="Textkörper 21"/>
    <w:basedOn w:val="Standard"/>
    <w:pPr>
      <w:spacing w:after="240"/>
      <w:jc w:val="right"/>
    </w:pPr>
    <w:rPr>
      <w:sz w:val="24"/>
    </w:rPr>
  </w:style>
  <w:style w:type="character" w:styleId="Link">
    <w:name w:val="Hyperlink"/>
    <w:rPr>
      <w:color w:val="0000FF"/>
      <w:u w:val="single"/>
    </w:rPr>
  </w:style>
  <w:style w:type="paragraph" w:customStyle="1" w:styleId="Kommentar">
    <w:name w:val="Kommentar"/>
    <w:basedOn w:val="Standard"/>
    <w:next w:val="Standard"/>
    <w:pPr>
      <w:spacing w:before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Textkrper">
    <w:name w:val="Body Text"/>
    <w:basedOn w:val="Standard"/>
    <w:pPr>
      <w:spacing w:after="120" w:line="360" w:lineRule="atLeast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eichen"/>
  </w:style>
  <w:style w:type="character" w:styleId="Gesichtet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C20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30C7B"/>
    <w:rPr>
      <w:b/>
      <w:bCs/>
    </w:rPr>
  </w:style>
  <w:style w:type="character" w:customStyle="1" w:styleId="KommentartextZeichen">
    <w:name w:val="Kommentartext Zeichen"/>
    <w:link w:val="Kommentartext"/>
    <w:rsid w:val="00830C7B"/>
    <w:rPr>
      <w:lang w:eastAsia="en-US"/>
    </w:rPr>
  </w:style>
  <w:style w:type="character" w:customStyle="1" w:styleId="KommentarthemaZeichen">
    <w:name w:val="Kommentarthema Zeichen"/>
    <w:basedOn w:val="KommentartextZeichen"/>
    <w:link w:val="Kommentarthema"/>
    <w:rsid w:val="00830C7B"/>
    <w:rPr>
      <w:lang w:eastAsia="en-US"/>
    </w:rPr>
  </w:style>
  <w:style w:type="paragraph" w:styleId="Listenabsatz">
    <w:name w:val="List Paragraph"/>
    <w:basedOn w:val="Standard"/>
    <w:uiPriority w:val="34"/>
    <w:qFormat/>
    <w:rsid w:val="00922EE8"/>
    <w:pPr>
      <w:ind w:left="720"/>
    </w:pPr>
    <w:rPr>
      <w:rFonts w:ascii="Calibri" w:eastAsiaTheme="minorHAnsi" w:hAnsi="Calibri"/>
      <w:sz w:val="22"/>
      <w:szCs w:val="22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7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67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73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91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63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4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9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84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38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9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6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hl-direct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hl-direct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neitzel@neitzel-services.d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 INFORMATION</vt:lpstr>
    </vt:vector>
  </TitlesOfParts>
  <Company>Grizli777</Company>
  <LinksUpToDate>false</LinksUpToDate>
  <CharactersWithSpaces>3809</CharactersWithSpaces>
  <SharedDoc>false</SharedDoc>
  <HLinks>
    <vt:vector size="30" baseType="variant">
      <vt:variant>
        <vt:i4>131084</vt:i4>
      </vt:variant>
      <vt:variant>
        <vt:i4>9</vt:i4>
      </vt:variant>
      <vt:variant>
        <vt:i4>0</vt:i4>
      </vt:variant>
      <vt:variant>
        <vt:i4>5</vt:i4>
      </vt:variant>
      <vt:variant>
        <vt:lpwstr>mailto:jneitzel@neitzel-services.de</vt:lpwstr>
      </vt:variant>
      <vt:variant>
        <vt:lpwstr/>
      </vt:variant>
      <vt:variant>
        <vt:i4>1441889</vt:i4>
      </vt:variant>
      <vt:variant>
        <vt:i4>6</vt:i4>
      </vt:variant>
      <vt:variant>
        <vt:i4>0</vt:i4>
      </vt:variant>
      <vt:variant>
        <vt:i4>5</vt:i4>
      </vt:variant>
      <vt:variant>
        <vt:lpwstr>mailto:info@sihl-direct.de</vt:lpwstr>
      </vt:variant>
      <vt:variant>
        <vt:lpwstr/>
      </vt:variant>
      <vt:variant>
        <vt:i4>65643</vt:i4>
      </vt:variant>
      <vt:variant>
        <vt:i4>3</vt:i4>
      </vt:variant>
      <vt:variant>
        <vt:i4>0</vt:i4>
      </vt:variant>
      <vt:variant>
        <vt:i4>5</vt:i4>
      </vt:variant>
      <vt:variant>
        <vt:lpwstr>http://www.sihl-direct.de</vt:lpwstr>
      </vt:variant>
      <vt:variant>
        <vt:lpwstr/>
      </vt:variant>
      <vt:variant>
        <vt:i4>65643</vt:i4>
      </vt:variant>
      <vt:variant>
        <vt:i4>0</vt:i4>
      </vt:variant>
      <vt:variant>
        <vt:i4>0</vt:i4>
      </vt:variant>
      <vt:variant>
        <vt:i4>5</vt:i4>
      </vt:variant>
      <vt:variant>
        <vt:lpwstr>http://www.sihl-direct.de</vt:lpwstr>
      </vt:variant>
      <vt:variant>
        <vt:lpwstr/>
      </vt:variant>
      <vt:variant>
        <vt:i4>6029392</vt:i4>
      </vt:variant>
      <vt:variant>
        <vt:i4>6032</vt:i4>
      </vt:variant>
      <vt:variant>
        <vt:i4>1025</vt:i4>
      </vt:variant>
      <vt:variant>
        <vt:i4>1</vt:i4>
      </vt:variant>
      <vt:variant>
        <vt:lpwstr>Sihl_direct_Logo_C_RGB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 INFORMATION</dc:title>
  <dc:creator>Jürgen Neitzel</dc:creator>
  <cp:lastModifiedBy>beu</cp:lastModifiedBy>
  <cp:revision>5</cp:revision>
  <cp:lastPrinted>2016-10-20T07:19:00Z</cp:lastPrinted>
  <dcterms:created xsi:type="dcterms:W3CDTF">2016-10-18T11:05:00Z</dcterms:created>
  <dcterms:modified xsi:type="dcterms:W3CDTF">2016-10-20T07:25:00Z</dcterms:modified>
</cp:coreProperties>
</file>