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2A" w:rsidRPr="00240D30" w:rsidRDefault="0095086A" w:rsidP="00977DAF">
      <w:pPr>
        <w:pStyle w:val="Textkrper21"/>
        <w:spacing w:after="120" w:line="288" w:lineRule="auto"/>
        <w:jc w:val="both"/>
        <w:rPr>
          <w:rFonts w:ascii="Arial" w:hAnsi="Arial" w:cs="Arial"/>
          <w:b/>
          <w:color w:val="000000"/>
          <w:sz w:val="32"/>
        </w:rPr>
      </w:pPr>
      <w:r w:rsidRPr="00240D30">
        <w:rPr>
          <w:rFonts w:ascii="Arial" w:hAnsi="Arial" w:cs="Arial"/>
          <w:b/>
          <w:color w:val="000000"/>
          <w:sz w:val="32"/>
        </w:rPr>
        <w:t>PRESSE INFORMATION</w:t>
      </w:r>
    </w:p>
    <w:p w:rsidR="00F9652A" w:rsidRPr="00240D30" w:rsidRDefault="00F9652A" w:rsidP="00977DAF">
      <w:pPr>
        <w:spacing w:after="120" w:line="288" w:lineRule="auto"/>
        <w:ind w:left="4956"/>
        <w:jc w:val="both"/>
        <w:rPr>
          <w:rFonts w:ascii="Arial" w:hAnsi="Arial" w:cs="Arial"/>
          <w:color w:val="000000"/>
          <w:sz w:val="24"/>
        </w:rPr>
      </w:pPr>
    </w:p>
    <w:p w:rsidR="00F9652A" w:rsidRPr="00477309" w:rsidRDefault="0095086A" w:rsidP="00746DD1">
      <w:pPr>
        <w:spacing w:after="120" w:line="288" w:lineRule="auto"/>
        <w:ind w:left="4956" w:right="-283"/>
        <w:rPr>
          <w:rFonts w:ascii="Arial" w:hAnsi="Arial" w:cs="Arial"/>
          <w:sz w:val="24"/>
        </w:rPr>
      </w:pPr>
      <w:r w:rsidRPr="00477309">
        <w:rPr>
          <w:rFonts w:ascii="Arial" w:hAnsi="Arial" w:cs="Arial"/>
          <w:sz w:val="24"/>
        </w:rPr>
        <w:t>Sihl</w:t>
      </w:r>
      <w:r w:rsidR="009A6858" w:rsidRPr="00477309">
        <w:rPr>
          <w:rFonts w:ascii="Arial" w:hAnsi="Arial" w:cs="Arial"/>
          <w:sz w:val="24"/>
        </w:rPr>
        <w:t xml:space="preserve"> Direct</w:t>
      </w:r>
      <w:r w:rsidRPr="00477309">
        <w:rPr>
          <w:rFonts w:ascii="Arial" w:hAnsi="Arial" w:cs="Arial"/>
          <w:sz w:val="24"/>
        </w:rPr>
        <w:t xml:space="preserve"> </w:t>
      </w:r>
      <w:r w:rsidR="00477309" w:rsidRPr="00477309">
        <w:rPr>
          <w:rFonts w:ascii="Arial" w:hAnsi="Arial" w:cs="Arial"/>
          <w:sz w:val="24"/>
        </w:rPr>
        <w:t>03</w:t>
      </w:r>
      <w:r w:rsidRPr="00477309">
        <w:rPr>
          <w:rFonts w:ascii="Arial" w:hAnsi="Arial" w:cs="Arial"/>
          <w:sz w:val="24"/>
        </w:rPr>
        <w:t>/201</w:t>
      </w:r>
      <w:r w:rsidR="009D6E8A" w:rsidRPr="00477309">
        <w:rPr>
          <w:rFonts w:ascii="Arial" w:hAnsi="Arial" w:cs="Arial"/>
          <w:sz w:val="24"/>
        </w:rPr>
        <w:t>7</w:t>
      </w:r>
      <w:r w:rsidRPr="00477309">
        <w:rPr>
          <w:rFonts w:ascii="Arial" w:hAnsi="Arial" w:cs="Arial"/>
          <w:sz w:val="24"/>
        </w:rPr>
        <w:br/>
      </w:r>
      <w:r w:rsidR="00C66F7D" w:rsidRPr="00477309">
        <w:rPr>
          <w:rFonts w:ascii="Arial" w:hAnsi="Arial" w:cs="Arial"/>
          <w:sz w:val="24"/>
        </w:rPr>
        <w:t>Produktlaunch</w:t>
      </w:r>
      <w:r w:rsidR="00C66F7D" w:rsidRPr="00477309">
        <w:rPr>
          <w:rFonts w:ascii="Arial" w:hAnsi="Arial" w:cs="Arial"/>
          <w:sz w:val="24"/>
        </w:rPr>
        <w:br/>
      </w:r>
      <w:proofErr w:type="spellStart"/>
      <w:r w:rsidR="00C66F7D" w:rsidRPr="00477309">
        <w:rPr>
          <w:rFonts w:ascii="Arial" w:hAnsi="Arial" w:cs="Arial"/>
          <w:sz w:val="24"/>
        </w:rPr>
        <w:t>Frontlit</w:t>
      </w:r>
      <w:proofErr w:type="spellEnd"/>
      <w:r w:rsidR="00C66F7D" w:rsidRPr="00477309">
        <w:rPr>
          <w:rFonts w:ascii="Arial" w:hAnsi="Arial" w:cs="Arial"/>
          <w:sz w:val="24"/>
        </w:rPr>
        <w:t xml:space="preserve"> Plus 510 FR</w:t>
      </w:r>
    </w:p>
    <w:p w:rsidR="00F9652A" w:rsidRPr="00240D30" w:rsidRDefault="00F9652A" w:rsidP="00977DAF">
      <w:pPr>
        <w:pStyle w:val="berschrift2"/>
        <w:spacing w:after="120" w:line="288" w:lineRule="auto"/>
        <w:jc w:val="both"/>
        <w:rPr>
          <w:rFonts w:cs="Arial"/>
          <w:u w:val="none"/>
        </w:rPr>
      </w:pPr>
    </w:p>
    <w:p w:rsidR="00C66F7D" w:rsidRPr="00C66F7D" w:rsidRDefault="00C66F7D" w:rsidP="00977DAF">
      <w:pPr>
        <w:spacing w:after="120" w:line="288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Produktlaunch: </w:t>
      </w:r>
      <w:proofErr w:type="spellStart"/>
      <w:r>
        <w:rPr>
          <w:rFonts w:ascii="Arial" w:hAnsi="Arial" w:cs="Arial"/>
          <w:i/>
          <w:sz w:val="24"/>
        </w:rPr>
        <w:t>Frontlit</w:t>
      </w:r>
      <w:proofErr w:type="spellEnd"/>
      <w:r>
        <w:rPr>
          <w:rFonts w:ascii="Arial" w:hAnsi="Arial" w:cs="Arial"/>
          <w:i/>
          <w:sz w:val="24"/>
        </w:rPr>
        <w:t xml:space="preserve"> Plus 510 FR</w:t>
      </w:r>
    </w:p>
    <w:p w:rsidR="00C66F7D" w:rsidRPr="00C66F7D" w:rsidRDefault="00C66F7D" w:rsidP="00977DAF">
      <w:pPr>
        <w:spacing w:after="240" w:line="288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Universelles </w:t>
      </w:r>
      <w:proofErr w:type="spellStart"/>
      <w:r>
        <w:rPr>
          <w:rFonts w:ascii="Arial" w:hAnsi="Arial" w:cs="Arial"/>
          <w:b/>
          <w:sz w:val="28"/>
          <w:szCs w:val="28"/>
        </w:rPr>
        <w:t>Frontlit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Banner für den mittelfristigen Einsatz</w:t>
      </w:r>
    </w:p>
    <w:p w:rsidR="00C66F7D" w:rsidRDefault="00C66F7D" w:rsidP="00977DAF">
      <w:pPr>
        <w:spacing w:after="240" w:line="288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Sihl Direct präsentiert ein neues </w:t>
      </w:r>
      <w:proofErr w:type="spellStart"/>
      <w:r>
        <w:rPr>
          <w:rFonts w:ascii="Arial" w:hAnsi="Arial" w:cs="Arial"/>
          <w:b/>
          <w:sz w:val="24"/>
        </w:rPr>
        <w:t>Frontlit</w:t>
      </w:r>
      <w:proofErr w:type="spellEnd"/>
      <w:r>
        <w:rPr>
          <w:rFonts w:ascii="Arial" w:hAnsi="Arial" w:cs="Arial"/>
          <w:b/>
          <w:sz w:val="24"/>
        </w:rPr>
        <w:t xml:space="preserve"> Banner für den mittelfrist</w:t>
      </w:r>
      <w:r>
        <w:rPr>
          <w:rFonts w:ascii="Arial" w:hAnsi="Arial" w:cs="Arial"/>
          <w:b/>
          <w:sz w:val="24"/>
        </w:rPr>
        <w:t>i</w:t>
      </w:r>
      <w:r>
        <w:rPr>
          <w:rFonts w:ascii="Arial" w:hAnsi="Arial" w:cs="Arial"/>
          <w:b/>
          <w:sz w:val="24"/>
        </w:rPr>
        <w:t xml:space="preserve">gen Einsatz im Innen- und Außenbereich. </w:t>
      </w:r>
      <w:proofErr w:type="spellStart"/>
      <w:r>
        <w:rPr>
          <w:rFonts w:ascii="Arial" w:hAnsi="Arial" w:cs="Arial"/>
          <w:b/>
          <w:sz w:val="24"/>
        </w:rPr>
        <w:t>Frontlit</w:t>
      </w:r>
      <w:proofErr w:type="spellEnd"/>
      <w:r>
        <w:rPr>
          <w:rFonts w:ascii="Arial" w:hAnsi="Arial" w:cs="Arial"/>
          <w:b/>
          <w:sz w:val="24"/>
        </w:rPr>
        <w:t xml:space="preserve"> Plus 510 FR ist ein robustes 510 g</w:t>
      </w:r>
      <w:r w:rsidR="00477309">
        <w:rPr>
          <w:rFonts w:ascii="Arial" w:hAnsi="Arial" w:cs="Arial"/>
          <w:b/>
          <w:sz w:val="24"/>
        </w:rPr>
        <w:t>/m²</w:t>
      </w:r>
      <w:r>
        <w:rPr>
          <w:rFonts w:ascii="Arial" w:hAnsi="Arial" w:cs="Arial"/>
          <w:b/>
          <w:sz w:val="24"/>
        </w:rPr>
        <w:t xml:space="preserve"> Bannermaterial für Volumenaufträge in Kombin</w:t>
      </w:r>
      <w:r>
        <w:rPr>
          <w:rFonts w:ascii="Arial" w:hAnsi="Arial" w:cs="Arial"/>
          <w:b/>
          <w:sz w:val="24"/>
        </w:rPr>
        <w:t>a</w:t>
      </w:r>
      <w:r>
        <w:rPr>
          <w:rFonts w:ascii="Arial" w:hAnsi="Arial" w:cs="Arial"/>
          <w:b/>
          <w:sz w:val="24"/>
        </w:rPr>
        <w:t>tion mit Solvent-, Latex- und UV-Tinten.</w:t>
      </w:r>
      <w:r w:rsidR="00707135">
        <w:rPr>
          <w:rFonts w:ascii="Arial" w:hAnsi="Arial" w:cs="Arial"/>
          <w:b/>
          <w:sz w:val="24"/>
        </w:rPr>
        <w:t xml:space="preserve"> </w:t>
      </w:r>
    </w:p>
    <w:p w:rsidR="00707135" w:rsidRPr="00707135" w:rsidRDefault="00707135" w:rsidP="00977DAF">
      <w:pPr>
        <w:spacing w:after="120" w:line="288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Frontlit</w:t>
      </w:r>
      <w:proofErr w:type="spellEnd"/>
      <w:r>
        <w:rPr>
          <w:rFonts w:ascii="Arial" w:hAnsi="Arial" w:cs="Arial"/>
          <w:sz w:val="24"/>
        </w:rPr>
        <w:t xml:space="preserve"> Plus 510 FR wurde speziell für die Nutzung </w:t>
      </w:r>
      <w:r w:rsidR="006A6E35">
        <w:rPr>
          <w:rFonts w:ascii="Arial" w:hAnsi="Arial" w:cs="Arial"/>
          <w:sz w:val="24"/>
        </w:rPr>
        <w:t>in den Bereichen</w:t>
      </w:r>
      <w:r w:rsidR="00746DD1">
        <w:rPr>
          <w:rFonts w:ascii="Arial" w:hAnsi="Arial" w:cs="Arial"/>
          <w:sz w:val="24"/>
        </w:rPr>
        <w:t xml:space="preserve"> Banner und</w:t>
      </w:r>
      <w:r>
        <w:rPr>
          <w:rFonts w:ascii="Arial" w:hAnsi="Arial" w:cs="Arial"/>
          <w:sz w:val="24"/>
        </w:rPr>
        <w:t xml:space="preserve"> Display</w:t>
      </w:r>
      <w:r w:rsidR="00477309">
        <w:rPr>
          <w:rFonts w:ascii="Arial" w:hAnsi="Arial" w:cs="Arial"/>
          <w:sz w:val="24"/>
        </w:rPr>
        <w:t>s</w:t>
      </w:r>
      <w:r w:rsidR="006A6E35">
        <w:rPr>
          <w:rFonts w:ascii="Arial" w:hAnsi="Arial" w:cs="Arial"/>
          <w:sz w:val="24"/>
        </w:rPr>
        <w:t xml:space="preserve"> entwickelt. Darüber hinaus lässt es sich aufgrund seiner guten </w:t>
      </w:r>
      <w:proofErr w:type="spellStart"/>
      <w:r w:rsidR="006A6E35">
        <w:rPr>
          <w:rFonts w:ascii="Arial" w:hAnsi="Arial" w:cs="Arial"/>
          <w:sz w:val="24"/>
        </w:rPr>
        <w:t>Planlage</w:t>
      </w:r>
      <w:proofErr w:type="spellEnd"/>
      <w:r w:rsidR="006A6E35">
        <w:rPr>
          <w:rFonts w:ascii="Arial" w:hAnsi="Arial" w:cs="Arial"/>
          <w:sz w:val="24"/>
        </w:rPr>
        <w:t xml:space="preserve"> auch in</w:t>
      </w:r>
      <w:r>
        <w:rPr>
          <w:rFonts w:ascii="Arial" w:hAnsi="Arial" w:cs="Arial"/>
          <w:sz w:val="24"/>
        </w:rPr>
        <w:t xml:space="preserve"> Roll-</w:t>
      </w:r>
      <w:proofErr w:type="spellStart"/>
      <w:r>
        <w:rPr>
          <w:rFonts w:ascii="Arial" w:hAnsi="Arial" w:cs="Arial"/>
          <w:sz w:val="24"/>
        </w:rPr>
        <w:t>Up</w:t>
      </w:r>
      <w:proofErr w:type="spellEnd"/>
      <w:r>
        <w:rPr>
          <w:rFonts w:ascii="Arial" w:hAnsi="Arial" w:cs="Arial"/>
          <w:sz w:val="24"/>
        </w:rPr>
        <w:t xml:space="preserve"> Systemen </w:t>
      </w:r>
      <w:r w:rsidR="006A6E35">
        <w:rPr>
          <w:rFonts w:ascii="Arial" w:hAnsi="Arial" w:cs="Arial"/>
          <w:sz w:val="24"/>
        </w:rPr>
        <w:t>einsetzen</w:t>
      </w:r>
      <w:r>
        <w:rPr>
          <w:rFonts w:ascii="Arial" w:hAnsi="Arial" w:cs="Arial"/>
          <w:sz w:val="24"/>
        </w:rPr>
        <w:t xml:space="preserve">. </w:t>
      </w:r>
      <w:r w:rsidR="006A6E35">
        <w:rPr>
          <w:rFonts w:ascii="Arial" w:hAnsi="Arial" w:cs="Arial"/>
          <w:sz w:val="24"/>
        </w:rPr>
        <w:t>Das Ba</w:t>
      </w:r>
      <w:r w:rsidR="006A6E35">
        <w:rPr>
          <w:rFonts w:ascii="Arial" w:hAnsi="Arial" w:cs="Arial"/>
          <w:sz w:val="24"/>
        </w:rPr>
        <w:t>n</w:t>
      </w:r>
      <w:r w:rsidR="006A6E35">
        <w:rPr>
          <w:rFonts w:ascii="Arial" w:hAnsi="Arial" w:cs="Arial"/>
          <w:sz w:val="24"/>
        </w:rPr>
        <w:t>nermaterial</w:t>
      </w:r>
      <w:r>
        <w:rPr>
          <w:rFonts w:ascii="Arial" w:hAnsi="Arial" w:cs="Arial"/>
          <w:sz w:val="24"/>
        </w:rPr>
        <w:t xml:space="preserve"> zeichnet sich durch seine Robustheit und Reißfestigkeit aus, so dass es sowohl im Innen- als auch im Außenberei</w:t>
      </w:r>
      <w:r w:rsidR="00B112D5">
        <w:rPr>
          <w:rFonts w:ascii="Arial" w:hAnsi="Arial" w:cs="Arial"/>
          <w:sz w:val="24"/>
        </w:rPr>
        <w:t>ch</w:t>
      </w:r>
      <w:r>
        <w:rPr>
          <w:rFonts w:ascii="Arial" w:hAnsi="Arial" w:cs="Arial"/>
          <w:sz w:val="24"/>
        </w:rPr>
        <w:t xml:space="preserve"> </w:t>
      </w:r>
      <w:r w:rsidR="006A6E35">
        <w:rPr>
          <w:rFonts w:ascii="Arial" w:hAnsi="Arial" w:cs="Arial"/>
          <w:sz w:val="24"/>
        </w:rPr>
        <w:t xml:space="preserve">einen </w:t>
      </w:r>
      <w:r w:rsidR="00B112D5">
        <w:rPr>
          <w:rFonts w:ascii="Arial" w:hAnsi="Arial" w:cs="Arial"/>
          <w:sz w:val="24"/>
        </w:rPr>
        <w:t>bleibenden</w:t>
      </w:r>
      <w:r w:rsidR="006A6E35">
        <w:rPr>
          <w:rFonts w:ascii="Arial" w:hAnsi="Arial" w:cs="Arial"/>
          <w:sz w:val="24"/>
        </w:rPr>
        <w:t xml:space="preserve"> Ei</w:t>
      </w:r>
      <w:r w:rsidR="006A6E35">
        <w:rPr>
          <w:rFonts w:ascii="Arial" w:hAnsi="Arial" w:cs="Arial"/>
          <w:sz w:val="24"/>
        </w:rPr>
        <w:t>n</w:t>
      </w:r>
      <w:r w:rsidR="006A6E35">
        <w:rPr>
          <w:rFonts w:ascii="Arial" w:hAnsi="Arial" w:cs="Arial"/>
          <w:sz w:val="24"/>
        </w:rPr>
        <w:t>druck macht</w:t>
      </w:r>
      <w:r>
        <w:rPr>
          <w:rFonts w:ascii="Arial" w:hAnsi="Arial" w:cs="Arial"/>
          <w:sz w:val="24"/>
        </w:rPr>
        <w:t>.</w:t>
      </w:r>
      <w:r w:rsidR="006A6E35">
        <w:rPr>
          <w:rFonts w:ascii="Arial" w:hAnsi="Arial" w:cs="Arial"/>
          <w:sz w:val="24"/>
        </w:rPr>
        <w:t xml:space="preserve"> Die seidenmatte, reflexionsarme Oberfläche ermöglicht perfekte Ausdrucke, die jede Werbebotschaft gut zur Geltung bri</w:t>
      </w:r>
      <w:r w:rsidR="006A6E35">
        <w:rPr>
          <w:rFonts w:ascii="Arial" w:hAnsi="Arial" w:cs="Arial"/>
          <w:sz w:val="24"/>
        </w:rPr>
        <w:t>n</w:t>
      </w:r>
      <w:r w:rsidR="006A6E35">
        <w:rPr>
          <w:rFonts w:ascii="Arial" w:hAnsi="Arial" w:cs="Arial"/>
          <w:sz w:val="24"/>
        </w:rPr>
        <w:t>gen.</w:t>
      </w:r>
      <w:r>
        <w:rPr>
          <w:rFonts w:ascii="Arial" w:hAnsi="Arial" w:cs="Arial"/>
          <w:sz w:val="24"/>
        </w:rPr>
        <w:t xml:space="preserve"> </w:t>
      </w:r>
    </w:p>
    <w:p w:rsidR="00C66F7D" w:rsidRPr="006A6E35" w:rsidRDefault="006A6E35" w:rsidP="00977DAF">
      <w:pPr>
        <w:spacing w:after="120" w:line="288" w:lineRule="auto"/>
        <w:jc w:val="both"/>
        <w:rPr>
          <w:rFonts w:ascii="Arial" w:hAnsi="Arial" w:cs="Arial"/>
          <w:b/>
          <w:sz w:val="24"/>
          <w:lang w:val="de-CH"/>
        </w:rPr>
      </w:pPr>
      <w:r w:rsidRPr="006A6E35">
        <w:rPr>
          <w:rFonts w:ascii="Arial" w:hAnsi="Arial" w:cs="Arial"/>
          <w:b/>
          <w:sz w:val="24"/>
          <w:lang w:val="de-CH"/>
        </w:rPr>
        <w:t>Brandschutzzertifizierung für variabl</w:t>
      </w:r>
      <w:r>
        <w:rPr>
          <w:rFonts w:ascii="Arial" w:hAnsi="Arial" w:cs="Arial"/>
          <w:b/>
          <w:sz w:val="24"/>
          <w:lang w:val="de-CH"/>
        </w:rPr>
        <w:t>e</w:t>
      </w:r>
      <w:r w:rsidRPr="006A6E35">
        <w:rPr>
          <w:rFonts w:ascii="Arial" w:hAnsi="Arial" w:cs="Arial"/>
          <w:b/>
          <w:sz w:val="24"/>
          <w:lang w:val="de-CH"/>
        </w:rPr>
        <w:t xml:space="preserve"> Einsatz</w:t>
      </w:r>
      <w:r>
        <w:rPr>
          <w:rFonts w:ascii="Arial" w:hAnsi="Arial" w:cs="Arial"/>
          <w:b/>
          <w:sz w:val="24"/>
          <w:lang w:val="de-CH"/>
        </w:rPr>
        <w:t>gebiet</w:t>
      </w:r>
      <w:r w:rsidR="00746DD1">
        <w:rPr>
          <w:rFonts w:ascii="Arial" w:hAnsi="Arial" w:cs="Arial"/>
          <w:b/>
          <w:sz w:val="24"/>
          <w:lang w:val="de-CH"/>
        </w:rPr>
        <w:t>e</w:t>
      </w:r>
    </w:p>
    <w:p w:rsidR="00C66F7D" w:rsidRPr="00C66F7D" w:rsidRDefault="006A6E35" w:rsidP="00977DAF">
      <w:pPr>
        <w:spacing w:after="120" w:line="288" w:lineRule="auto"/>
        <w:jc w:val="both"/>
        <w:rPr>
          <w:rFonts w:ascii="Arial" w:hAnsi="Arial" w:cs="Arial"/>
          <w:i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>Die B1 Brandschutzzertifizierung ermöglicht den problemlosen Einsatz von</w:t>
      </w:r>
      <w:r w:rsidR="00AF2455">
        <w:rPr>
          <w:rFonts w:ascii="Arial" w:hAnsi="Arial" w:cs="Arial"/>
          <w:sz w:val="24"/>
          <w:lang w:val="de-CH"/>
        </w:rPr>
        <w:t xml:space="preserve"> </w:t>
      </w:r>
      <w:proofErr w:type="spellStart"/>
      <w:r w:rsidR="00AF2455">
        <w:rPr>
          <w:rFonts w:ascii="Arial" w:hAnsi="Arial" w:cs="Arial"/>
          <w:sz w:val="24"/>
          <w:lang w:val="de-CH"/>
        </w:rPr>
        <w:t>Frontlit</w:t>
      </w:r>
      <w:proofErr w:type="spellEnd"/>
      <w:r w:rsidR="00AF2455">
        <w:rPr>
          <w:rFonts w:ascii="Arial" w:hAnsi="Arial" w:cs="Arial"/>
          <w:sz w:val="24"/>
          <w:lang w:val="de-CH"/>
        </w:rPr>
        <w:t xml:space="preserve"> Plus 510 FR in öffentlichen Gebäuden und auf Messen. Das Material ist sauber </w:t>
      </w:r>
      <w:proofErr w:type="spellStart"/>
      <w:r w:rsidR="00AF2455">
        <w:rPr>
          <w:rFonts w:ascii="Arial" w:hAnsi="Arial" w:cs="Arial"/>
          <w:sz w:val="24"/>
          <w:lang w:val="de-CH"/>
        </w:rPr>
        <w:t>verösbar</w:t>
      </w:r>
      <w:proofErr w:type="spellEnd"/>
      <w:r w:rsidR="00AF2455">
        <w:rPr>
          <w:rFonts w:ascii="Arial" w:hAnsi="Arial" w:cs="Arial"/>
          <w:sz w:val="24"/>
          <w:lang w:val="de-CH"/>
        </w:rPr>
        <w:t xml:space="preserve"> und zum Hochfrequenz- oder Heiß-Verschweißen geeignet. Insgesamt stehen sechs verschiedene Formate von 110 cm x 45 m bis zu 320 cm x 50 m</w:t>
      </w:r>
      <w:r w:rsidR="00746DD1">
        <w:rPr>
          <w:rFonts w:ascii="Arial" w:hAnsi="Arial" w:cs="Arial"/>
          <w:sz w:val="24"/>
          <w:lang w:val="de-CH"/>
        </w:rPr>
        <w:t xml:space="preserve"> (Breite x Lauflänge)</w:t>
      </w:r>
      <w:bookmarkStart w:id="0" w:name="_GoBack"/>
      <w:bookmarkEnd w:id="0"/>
      <w:r w:rsidR="00AF2455">
        <w:rPr>
          <w:rFonts w:ascii="Arial" w:hAnsi="Arial" w:cs="Arial"/>
          <w:sz w:val="24"/>
          <w:lang w:val="de-CH"/>
        </w:rPr>
        <w:t xml:space="preserve"> zur Verf</w:t>
      </w:r>
      <w:r w:rsidR="00AF2455">
        <w:rPr>
          <w:rFonts w:ascii="Arial" w:hAnsi="Arial" w:cs="Arial"/>
          <w:sz w:val="24"/>
          <w:lang w:val="de-CH"/>
        </w:rPr>
        <w:t>ü</w:t>
      </w:r>
      <w:r w:rsidR="00AF2455">
        <w:rPr>
          <w:rFonts w:ascii="Arial" w:hAnsi="Arial" w:cs="Arial"/>
          <w:sz w:val="24"/>
          <w:lang w:val="de-CH"/>
        </w:rPr>
        <w:t>gung.</w:t>
      </w:r>
      <w:r w:rsidR="00C66F7D" w:rsidRPr="00C66F7D">
        <w:rPr>
          <w:rFonts w:ascii="Arial" w:hAnsi="Arial" w:cs="Arial"/>
          <w:i/>
          <w:sz w:val="24"/>
          <w:lang w:val="de-CH"/>
        </w:rPr>
        <w:t xml:space="preserve"> </w:t>
      </w:r>
    </w:p>
    <w:p w:rsidR="00C66F7D" w:rsidRPr="00C66F7D" w:rsidRDefault="00C66F7D" w:rsidP="00977DAF">
      <w:pPr>
        <w:spacing w:after="120" w:line="288" w:lineRule="auto"/>
        <w:jc w:val="both"/>
        <w:rPr>
          <w:rFonts w:ascii="Arial" w:hAnsi="Arial" w:cs="Arial"/>
          <w:i/>
          <w:sz w:val="24"/>
          <w:lang w:val="de-CH"/>
        </w:rPr>
      </w:pPr>
      <w:r w:rsidRPr="00C66F7D">
        <w:rPr>
          <w:rFonts w:ascii="Arial" w:hAnsi="Arial" w:cs="Arial"/>
          <w:i/>
          <w:sz w:val="24"/>
          <w:lang w:val="de-CH"/>
        </w:rPr>
        <w:t xml:space="preserve">Erfahren Sie mehr und besuchen Sie uns auf </w:t>
      </w:r>
      <w:hyperlink r:id="rId7" w:history="1">
        <w:r w:rsidR="00AF2455" w:rsidRPr="000F396A">
          <w:rPr>
            <w:rStyle w:val="Hyperlink"/>
            <w:rFonts w:ascii="Arial" w:hAnsi="Arial" w:cs="Arial"/>
            <w:i/>
            <w:sz w:val="24"/>
            <w:lang w:val="de-CH"/>
          </w:rPr>
          <w:t>www.sihl-direct.de</w:t>
        </w:r>
      </w:hyperlink>
      <w:r w:rsidR="00AF2455">
        <w:rPr>
          <w:rFonts w:ascii="Arial" w:hAnsi="Arial" w:cs="Arial"/>
          <w:i/>
          <w:sz w:val="24"/>
          <w:lang w:val="de-CH"/>
        </w:rPr>
        <w:t>.</w:t>
      </w:r>
      <w:r w:rsidRPr="00C66F7D">
        <w:rPr>
          <w:rFonts w:ascii="Arial" w:hAnsi="Arial" w:cs="Arial"/>
          <w:i/>
          <w:sz w:val="24"/>
          <w:lang w:val="de-CH"/>
        </w:rPr>
        <w:t xml:space="preserve"> </w:t>
      </w:r>
    </w:p>
    <w:p w:rsidR="00AF2455" w:rsidRDefault="00AF2455" w:rsidP="00977DAF">
      <w:pPr>
        <w:spacing w:after="120" w:line="288" w:lineRule="auto"/>
        <w:jc w:val="both"/>
        <w:rPr>
          <w:rFonts w:ascii="Arial" w:hAnsi="Arial" w:cs="Arial"/>
          <w:b/>
          <w:sz w:val="24"/>
          <w:lang w:val="de-CH"/>
        </w:rPr>
      </w:pPr>
    </w:p>
    <w:p w:rsidR="00C66F7D" w:rsidRDefault="00C66F7D" w:rsidP="00977DAF">
      <w:pPr>
        <w:spacing w:after="120" w:line="288" w:lineRule="auto"/>
        <w:jc w:val="both"/>
        <w:rPr>
          <w:rFonts w:ascii="Arial" w:hAnsi="Arial" w:cs="Arial"/>
          <w:b/>
          <w:sz w:val="24"/>
          <w:lang w:val="de-CH"/>
        </w:rPr>
      </w:pPr>
      <w:r w:rsidRPr="00AF2455">
        <w:rPr>
          <w:rFonts w:ascii="Arial" w:hAnsi="Arial" w:cs="Arial"/>
          <w:b/>
          <w:sz w:val="24"/>
          <w:lang w:val="de-CH"/>
        </w:rPr>
        <w:lastRenderedPageBreak/>
        <w:t>Technische Daten</w:t>
      </w:r>
    </w:p>
    <w:p w:rsidR="00C66F7D" w:rsidRDefault="00C66F7D" w:rsidP="00977DAF">
      <w:pPr>
        <w:spacing w:after="120" w:line="288" w:lineRule="auto"/>
        <w:rPr>
          <w:rFonts w:ascii="Arial" w:hAnsi="Arial" w:cs="Arial"/>
          <w:b/>
          <w:sz w:val="24"/>
          <w:lang w:val="de-CH"/>
        </w:rPr>
      </w:pPr>
      <w:r w:rsidRPr="00AF2455">
        <w:rPr>
          <w:rFonts w:ascii="Arial" w:hAnsi="Arial" w:cs="Arial"/>
          <w:b/>
          <w:sz w:val="24"/>
          <w:lang w:val="de-CH"/>
        </w:rPr>
        <w:t>Produkt</w:t>
      </w:r>
      <w:r w:rsidRPr="00AF2455">
        <w:rPr>
          <w:rFonts w:ascii="Arial" w:hAnsi="Arial" w:cs="Arial"/>
          <w:b/>
          <w:sz w:val="24"/>
          <w:lang w:val="de-CH"/>
        </w:rPr>
        <w:tab/>
      </w:r>
      <w:r w:rsidRPr="00AF2455">
        <w:rPr>
          <w:rFonts w:ascii="Arial" w:hAnsi="Arial" w:cs="Arial"/>
          <w:b/>
          <w:sz w:val="24"/>
          <w:lang w:val="de-CH"/>
        </w:rPr>
        <w:tab/>
      </w:r>
      <w:r w:rsidRPr="00AF2455">
        <w:rPr>
          <w:rFonts w:ascii="Arial" w:hAnsi="Arial" w:cs="Arial"/>
          <w:b/>
          <w:sz w:val="24"/>
          <w:lang w:val="de-CH"/>
        </w:rPr>
        <w:tab/>
      </w:r>
      <w:r w:rsidR="00977DAF">
        <w:rPr>
          <w:rFonts w:ascii="Arial" w:hAnsi="Arial" w:cs="Arial"/>
          <w:b/>
          <w:sz w:val="24"/>
          <w:lang w:val="de-CH"/>
        </w:rPr>
        <w:tab/>
      </w:r>
      <w:r w:rsidR="00AF2455">
        <w:rPr>
          <w:rFonts w:ascii="Arial" w:hAnsi="Arial" w:cs="Arial"/>
          <w:b/>
          <w:sz w:val="24"/>
          <w:lang w:val="de-CH"/>
        </w:rPr>
        <w:t xml:space="preserve">7223 – </w:t>
      </w:r>
      <w:proofErr w:type="spellStart"/>
      <w:r w:rsidR="00AF2455">
        <w:rPr>
          <w:rFonts w:ascii="Arial" w:hAnsi="Arial" w:cs="Arial"/>
          <w:b/>
          <w:sz w:val="24"/>
          <w:lang w:val="de-CH"/>
        </w:rPr>
        <w:t>Frontlit</w:t>
      </w:r>
      <w:proofErr w:type="spellEnd"/>
      <w:r w:rsidR="00AF2455">
        <w:rPr>
          <w:rFonts w:ascii="Arial" w:hAnsi="Arial" w:cs="Arial"/>
          <w:b/>
          <w:sz w:val="24"/>
          <w:lang w:val="de-CH"/>
        </w:rPr>
        <w:t xml:space="preserve"> Plus 510 FR</w:t>
      </w:r>
    </w:p>
    <w:p w:rsidR="00AF2455" w:rsidRDefault="00AF2455" w:rsidP="00977DAF">
      <w:pPr>
        <w:spacing w:after="60" w:line="288" w:lineRule="auto"/>
        <w:ind w:left="3540" w:hanging="3540"/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>Material</w:t>
      </w:r>
      <w:r>
        <w:rPr>
          <w:rFonts w:ascii="Arial" w:hAnsi="Arial" w:cs="Arial"/>
          <w:sz w:val="24"/>
          <w:lang w:val="de-CH"/>
        </w:rPr>
        <w:tab/>
        <w:t>100% Polyester, PVC beschichtet</w:t>
      </w:r>
      <w:r w:rsidR="003F6886">
        <w:rPr>
          <w:rFonts w:ascii="Arial" w:hAnsi="Arial" w:cs="Arial"/>
          <w:sz w:val="24"/>
          <w:lang w:val="de-CH"/>
        </w:rPr>
        <w:t xml:space="preserve"> </w:t>
      </w:r>
      <w:r w:rsidR="003F6886">
        <w:rPr>
          <w:rFonts w:ascii="Arial" w:hAnsi="Arial" w:cs="Arial"/>
          <w:sz w:val="24"/>
          <w:lang w:val="de-CH"/>
        </w:rPr>
        <w:br/>
      </w:r>
      <w:r>
        <w:rPr>
          <w:rFonts w:ascii="Arial" w:hAnsi="Arial" w:cs="Arial"/>
          <w:sz w:val="24"/>
          <w:lang w:val="de-CH"/>
        </w:rPr>
        <w:t>DIN</w:t>
      </w:r>
      <w:r w:rsidR="003F6886">
        <w:rPr>
          <w:rFonts w:ascii="Arial" w:hAnsi="Arial" w:cs="Arial"/>
          <w:sz w:val="24"/>
          <w:lang w:val="de-CH"/>
        </w:rPr>
        <w:t xml:space="preserve"> EN ISO2060</w:t>
      </w:r>
    </w:p>
    <w:p w:rsidR="003F6886" w:rsidRDefault="003F6886" w:rsidP="00977DAF">
      <w:pPr>
        <w:spacing w:after="60" w:line="288" w:lineRule="auto"/>
        <w:ind w:left="2829" w:hanging="2829"/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>Tintenkompatibilität</w:t>
      </w:r>
      <w:r>
        <w:rPr>
          <w:rFonts w:ascii="Arial" w:hAnsi="Arial" w:cs="Arial"/>
          <w:sz w:val="24"/>
          <w:lang w:val="de-CH"/>
        </w:rPr>
        <w:tab/>
      </w:r>
      <w:r w:rsidR="00977DAF">
        <w:rPr>
          <w:rFonts w:ascii="Arial" w:hAnsi="Arial" w:cs="Arial"/>
          <w:sz w:val="24"/>
          <w:lang w:val="de-CH"/>
        </w:rPr>
        <w:tab/>
      </w:r>
      <w:r w:rsidR="00977DAF">
        <w:rPr>
          <w:rFonts w:ascii="Arial" w:hAnsi="Arial" w:cs="Arial"/>
          <w:sz w:val="24"/>
          <w:lang w:val="de-CH"/>
        </w:rPr>
        <w:tab/>
      </w:r>
      <w:r>
        <w:rPr>
          <w:rFonts w:ascii="Arial" w:hAnsi="Arial" w:cs="Arial"/>
          <w:sz w:val="24"/>
          <w:lang w:val="de-CH"/>
        </w:rPr>
        <w:t>Solvent, Latex, UV</w:t>
      </w:r>
    </w:p>
    <w:p w:rsidR="003F6886" w:rsidRDefault="003F6886" w:rsidP="00977DAF">
      <w:pPr>
        <w:spacing w:after="60" w:line="288" w:lineRule="auto"/>
        <w:ind w:left="2829" w:hanging="2829"/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>Brandverzögerung</w:t>
      </w:r>
      <w:r>
        <w:rPr>
          <w:rFonts w:ascii="Arial" w:hAnsi="Arial" w:cs="Arial"/>
          <w:sz w:val="24"/>
          <w:lang w:val="de-CH"/>
        </w:rPr>
        <w:tab/>
      </w:r>
      <w:r w:rsidR="00977DAF">
        <w:rPr>
          <w:rFonts w:ascii="Arial" w:hAnsi="Arial" w:cs="Arial"/>
          <w:sz w:val="24"/>
          <w:lang w:val="de-CH"/>
        </w:rPr>
        <w:tab/>
      </w:r>
      <w:r w:rsidR="00977DAF">
        <w:rPr>
          <w:rFonts w:ascii="Arial" w:hAnsi="Arial" w:cs="Arial"/>
          <w:sz w:val="24"/>
          <w:lang w:val="de-CH"/>
        </w:rPr>
        <w:tab/>
      </w:r>
      <w:r>
        <w:rPr>
          <w:rFonts w:ascii="Arial" w:hAnsi="Arial" w:cs="Arial"/>
          <w:sz w:val="24"/>
          <w:lang w:val="de-CH"/>
        </w:rPr>
        <w:t>B1</w:t>
      </w:r>
    </w:p>
    <w:p w:rsidR="003F6886" w:rsidRDefault="003F6886" w:rsidP="00977DAF">
      <w:pPr>
        <w:spacing w:after="60" w:line="288" w:lineRule="auto"/>
        <w:ind w:left="2829" w:hanging="2829"/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>Glanzgrad</w:t>
      </w:r>
      <w:r>
        <w:rPr>
          <w:rFonts w:ascii="Arial" w:hAnsi="Arial" w:cs="Arial"/>
          <w:sz w:val="24"/>
          <w:lang w:val="de-CH"/>
        </w:rPr>
        <w:tab/>
      </w:r>
      <w:r w:rsidR="00977DAF">
        <w:rPr>
          <w:rFonts w:ascii="Arial" w:hAnsi="Arial" w:cs="Arial"/>
          <w:sz w:val="24"/>
          <w:lang w:val="de-CH"/>
        </w:rPr>
        <w:tab/>
      </w:r>
      <w:r w:rsidR="00977DAF">
        <w:rPr>
          <w:rFonts w:ascii="Arial" w:hAnsi="Arial" w:cs="Arial"/>
          <w:sz w:val="24"/>
          <w:lang w:val="de-CH"/>
        </w:rPr>
        <w:tab/>
      </w:r>
      <w:r>
        <w:rPr>
          <w:rFonts w:ascii="Arial" w:hAnsi="Arial" w:cs="Arial"/>
          <w:sz w:val="24"/>
          <w:lang w:val="de-CH"/>
        </w:rPr>
        <w:t>Seidenmatt</w:t>
      </w:r>
    </w:p>
    <w:p w:rsidR="003F6886" w:rsidRDefault="003F6886" w:rsidP="00977DAF">
      <w:pPr>
        <w:spacing w:after="60" w:line="288" w:lineRule="auto"/>
        <w:ind w:left="2829" w:hanging="2829"/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 xml:space="preserve">Haltbarkeit </w:t>
      </w:r>
      <w:proofErr w:type="spellStart"/>
      <w:r>
        <w:rPr>
          <w:rFonts w:ascii="Arial" w:hAnsi="Arial" w:cs="Arial"/>
          <w:sz w:val="24"/>
          <w:lang w:val="de-CH"/>
        </w:rPr>
        <w:t>Außenbereich</w:t>
      </w:r>
      <w:proofErr w:type="spellEnd"/>
      <w:r>
        <w:rPr>
          <w:rFonts w:ascii="Arial" w:hAnsi="Arial" w:cs="Arial"/>
          <w:sz w:val="24"/>
          <w:lang w:val="de-CH"/>
        </w:rPr>
        <w:tab/>
      </w:r>
      <w:r w:rsidR="00977DAF">
        <w:rPr>
          <w:rFonts w:ascii="Arial" w:hAnsi="Arial" w:cs="Arial"/>
          <w:sz w:val="24"/>
          <w:lang w:val="de-CH"/>
        </w:rPr>
        <w:tab/>
      </w:r>
      <w:r w:rsidR="00977DAF">
        <w:rPr>
          <w:rFonts w:ascii="Arial" w:hAnsi="Arial" w:cs="Arial"/>
          <w:sz w:val="24"/>
          <w:lang w:val="de-CH"/>
        </w:rPr>
        <w:tab/>
      </w:r>
      <w:r>
        <w:rPr>
          <w:rFonts w:ascii="Arial" w:hAnsi="Arial" w:cs="Arial"/>
          <w:sz w:val="24"/>
          <w:lang w:val="de-CH"/>
        </w:rPr>
        <w:t>bis zu 2 Jahre</w:t>
      </w:r>
    </w:p>
    <w:p w:rsidR="003F6886" w:rsidRDefault="003F6886" w:rsidP="00977DAF">
      <w:pPr>
        <w:spacing w:after="60" w:line="288" w:lineRule="auto"/>
        <w:ind w:left="2829" w:hanging="2829"/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>Druckseite</w:t>
      </w:r>
      <w:r>
        <w:rPr>
          <w:rFonts w:ascii="Arial" w:hAnsi="Arial" w:cs="Arial"/>
          <w:sz w:val="24"/>
          <w:lang w:val="de-CH"/>
        </w:rPr>
        <w:tab/>
      </w:r>
      <w:r w:rsidR="00977DAF">
        <w:rPr>
          <w:rFonts w:ascii="Arial" w:hAnsi="Arial" w:cs="Arial"/>
          <w:sz w:val="24"/>
          <w:lang w:val="de-CH"/>
        </w:rPr>
        <w:tab/>
      </w:r>
      <w:r w:rsidR="00977DAF">
        <w:rPr>
          <w:rFonts w:ascii="Arial" w:hAnsi="Arial" w:cs="Arial"/>
          <w:sz w:val="24"/>
          <w:lang w:val="de-CH"/>
        </w:rPr>
        <w:tab/>
      </w:r>
      <w:r>
        <w:rPr>
          <w:rFonts w:ascii="Arial" w:hAnsi="Arial" w:cs="Arial"/>
          <w:sz w:val="24"/>
          <w:lang w:val="de-CH"/>
        </w:rPr>
        <w:t>Innen</w:t>
      </w:r>
    </w:p>
    <w:p w:rsidR="003F6886" w:rsidRPr="003F6886" w:rsidRDefault="003F6886" w:rsidP="00977DAF">
      <w:pPr>
        <w:spacing w:after="60" w:line="288" w:lineRule="auto"/>
        <w:ind w:left="3540" w:hanging="3540"/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>Flächengewicht</w:t>
      </w:r>
      <w:r>
        <w:rPr>
          <w:rFonts w:ascii="Arial" w:hAnsi="Arial" w:cs="Arial"/>
          <w:sz w:val="24"/>
          <w:lang w:val="de-CH"/>
        </w:rPr>
        <w:tab/>
        <w:t>510 g/m</w:t>
      </w:r>
      <w:r>
        <w:rPr>
          <w:rFonts w:ascii="Arial" w:hAnsi="Arial" w:cs="Arial"/>
          <w:sz w:val="24"/>
          <w:vertAlign w:val="superscript"/>
          <w:lang w:val="de-CH"/>
        </w:rPr>
        <w:t>2</w:t>
      </w:r>
      <w:r>
        <w:rPr>
          <w:rFonts w:ascii="Arial" w:hAnsi="Arial" w:cs="Arial"/>
          <w:sz w:val="24"/>
          <w:vertAlign w:val="superscript"/>
          <w:lang w:val="de-CH"/>
        </w:rPr>
        <w:br/>
      </w:r>
      <w:r>
        <w:rPr>
          <w:rFonts w:ascii="Arial" w:hAnsi="Arial" w:cs="Arial"/>
          <w:sz w:val="24"/>
          <w:lang w:val="de-CH"/>
        </w:rPr>
        <w:t>DIN</w:t>
      </w:r>
      <w:r w:rsidR="00B112D5">
        <w:rPr>
          <w:rFonts w:ascii="Arial" w:hAnsi="Arial" w:cs="Arial"/>
          <w:sz w:val="24"/>
          <w:lang w:val="de-CH"/>
        </w:rPr>
        <w:t xml:space="preserve"> </w:t>
      </w:r>
      <w:r>
        <w:rPr>
          <w:rFonts w:ascii="Arial" w:hAnsi="Arial" w:cs="Arial"/>
          <w:sz w:val="24"/>
          <w:lang w:val="de-CH"/>
        </w:rPr>
        <w:t>53352 BS 3424 Methode 5A</w:t>
      </w:r>
    </w:p>
    <w:p w:rsidR="003F6886" w:rsidRDefault="003F6886" w:rsidP="00977DAF">
      <w:pPr>
        <w:spacing w:after="60" w:line="288" w:lineRule="auto"/>
        <w:ind w:left="3540" w:hanging="3540"/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>Dichte</w:t>
      </w:r>
      <w:r>
        <w:rPr>
          <w:rFonts w:ascii="Arial" w:hAnsi="Arial" w:cs="Arial"/>
          <w:sz w:val="24"/>
          <w:lang w:val="de-CH"/>
        </w:rPr>
        <w:tab/>
        <w:t xml:space="preserve">20 x 20 </w:t>
      </w:r>
      <w:proofErr w:type="spellStart"/>
      <w:r>
        <w:rPr>
          <w:rFonts w:ascii="Arial" w:hAnsi="Arial" w:cs="Arial"/>
          <w:sz w:val="24"/>
          <w:lang w:val="de-CH"/>
        </w:rPr>
        <w:t>inch</w:t>
      </w:r>
      <w:proofErr w:type="spellEnd"/>
      <w:r>
        <w:rPr>
          <w:rFonts w:ascii="Arial" w:hAnsi="Arial" w:cs="Arial"/>
          <w:sz w:val="24"/>
          <w:lang w:val="de-CH"/>
        </w:rPr>
        <w:br/>
        <w:t>DIN 60001</w:t>
      </w:r>
    </w:p>
    <w:p w:rsidR="003F6886" w:rsidRDefault="003F6886" w:rsidP="00977DAF">
      <w:pPr>
        <w:spacing w:after="60" w:line="288" w:lineRule="auto"/>
        <w:ind w:left="3540" w:hanging="3540"/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>Zugfestigkeit</w:t>
      </w:r>
      <w:r>
        <w:rPr>
          <w:rFonts w:ascii="Arial" w:hAnsi="Arial" w:cs="Arial"/>
          <w:sz w:val="24"/>
          <w:lang w:val="de-CH"/>
        </w:rPr>
        <w:tab/>
        <w:t>Kette 2200 / Schuss 1900 N/5cm</w:t>
      </w:r>
      <w:r>
        <w:rPr>
          <w:rFonts w:ascii="Arial" w:hAnsi="Arial" w:cs="Arial"/>
          <w:sz w:val="24"/>
          <w:lang w:val="de-CH"/>
        </w:rPr>
        <w:br/>
        <w:t>DIN</w:t>
      </w:r>
      <w:r w:rsidR="00B112D5">
        <w:rPr>
          <w:rFonts w:ascii="Arial" w:hAnsi="Arial" w:cs="Arial"/>
          <w:sz w:val="24"/>
          <w:lang w:val="de-CH"/>
        </w:rPr>
        <w:t xml:space="preserve"> </w:t>
      </w:r>
      <w:r>
        <w:rPr>
          <w:rFonts w:ascii="Arial" w:hAnsi="Arial" w:cs="Arial"/>
          <w:sz w:val="24"/>
          <w:lang w:val="de-CH"/>
        </w:rPr>
        <w:t>53354 BS3424 Methode 6A</w:t>
      </w:r>
    </w:p>
    <w:p w:rsidR="003F6886" w:rsidRDefault="003F6886" w:rsidP="00977DAF">
      <w:pPr>
        <w:spacing w:after="60" w:line="288" w:lineRule="auto"/>
        <w:ind w:left="3540" w:hanging="3540"/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>Reißfestigkeit</w:t>
      </w:r>
      <w:r>
        <w:rPr>
          <w:rFonts w:ascii="Arial" w:hAnsi="Arial" w:cs="Arial"/>
          <w:sz w:val="24"/>
          <w:lang w:val="de-CH"/>
        </w:rPr>
        <w:tab/>
        <w:t>Kette 300 / Schuss 250 N</w:t>
      </w:r>
      <w:r>
        <w:rPr>
          <w:rFonts w:ascii="Arial" w:hAnsi="Arial" w:cs="Arial"/>
          <w:sz w:val="24"/>
          <w:lang w:val="de-CH"/>
        </w:rPr>
        <w:br/>
        <w:t>DIN</w:t>
      </w:r>
      <w:r w:rsidR="00B112D5">
        <w:rPr>
          <w:rFonts w:ascii="Arial" w:hAnsi="Arial" w:cs="Arial"/>
          <w:sz w:val="24"/>
          <w:lang w:val="de-CH"/>
        </w:rPr>
        <w:t xml:space="preserve"> </w:t>
      </w:r>
      <w:r>
        <w:rPr>
          <w:rFonts w:ascii="Arial" w:hAnsi="Arial" w:cs="Arial"/>
          <w:sz w:val="24"/>
          <w:lang w:val="de-CH"/>
        </w:rPr>
        <w:t>53356 BS3424 Methode 7A</w:t>
      </w:r>
    </w:p>
    <w:p w:rsidR="003F6886" w:rsidRPr="003F6886" w:rsidRDefault="003F6886" w:rsidP="00977DAF">
      <w:pPr>
        <w:spacing w:after="60" w:line="288" w:lineRule="auto"/>
        <w:ind w:left="3540" w:hanging="3540"/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>Haftung</w:t>
      </w:r>
      <w:r>
        <w:rPr>
          <w:rFonts w:ascii="Arial" w:hAnsi="Arial" w:cs="Arial"/>
          <w:sz w:val="24"/>
          <w:lang w:val="de-CH"/>
        </w:rPr>
        <w:tab/>
        <w:t>80 N/5cm</w:t>
      </w:r>
      <w:r>
        <w:rPr>
          <w:rFonts w:ascii="Arial" w:hAnsi="Arial" w:cs="Arial"/>
          <w:sz w:val="24"/>
          <w:lang w:val="de-CH"/>
        </w:rPr>
        <w:br/>
        <w:t>DIN</w:t>
      </w:r>
      <w:r w:rsidR="00B112D5">
        <w:rPr>
          <w:rFonts w:ascii="Arial" w:hAnsi="Arial" w:cs="Arial"/>
          <w:sz w:val="24"/>
          <w:lang w:val="de-CH"/>
        </w:rPr>
        <w:t xml:space="preserve"> </w:t>
      </w:r>
      <w:r>
        <w:rPr>
          <w:rFonts w:ascii="Arial" w:hAnsi="Arial" w:cs="Arial"/>
          <w:sz w:val="24"/>
          <w:lang w:val="de-CH"/>
        </w:rPr>
        <w:t>53357 BS3425 Methode 9B</w:t>
      </w:r>
    </w:p>
    <w:p w:rsidR="00E960EB" w:rsidRDefault="00E960EB" w:rsidP="00977DAF">
      <w:pPr>
        <w:spacing w:after="120" w:line="288" w:lineRule="auto"/>
        <w:jc w:val="both"/>
        <w:rPr>
          <w:rFonts w:ascii="Arial" w:hAnsi="Arial" w:cs="Arial"/>
          <w:sz w:val="24"/>
          <w:szCs w:val="24"/>
        </w:rPr>
      </w:pPr>
    </w:p>
    <w:p w:rsidR="00F9652A" w:rsidRPr="00240D30" w:rsidRDefault="00F9652A" w:rsidP="00977DAF">
      <w:pPr>
        <w:pStyle w:val="Textkrper-Zeileneinzug"/>
        <w:spacing w:after="120" w:line="288" w:lineRule="auto"/>
        <w:jc w:val="both"/>
        <w:rPr>
          <w:rFonts w:ascii="Arial" w:hAnsi="Arial" w:cs="Arial"/>
        </w:rPr>
      </w:pPr>
      <w:r w:rsidRPr="00240D30">
        <w:rPr>
          <w:rFonts w:ascii="Arial" w:hAnsi="Arial" w:cs="Arial"/>
          <w:sz w:val="18"/>
        </w:rPr>
        <w:t>*****</w:t>
      </w:r>
    </w:p>
    <w:p w:rsidR="00F9652A" w:rsidRPr="00240D30" w:rsidRDefault="00F9652A" w:rsidP="00977DAF">
      <w:pPr>
        <w:pStyle w:val="Kommentar"/>
        <w:spacing w:before="0" w:after="120" w:line="288" w:lineRule="auto"/>
        <w:jc w:val="both"/>
        <w:rPr>
          <w:rFonts w:ascii="Arial" w:hAnsi="Arial" w:cs="Arial"/>
          <w:b/>
          <w:color w:val="000000"/>
        </w:rPr>
      </w:pPr>
      <w:r w:rsidRPr="00240D30">
        <w:rPr>
          <w:rFonts w:ascii="Arial" w:hAnsi="Arial" w:cs="Arial"/>
          <w:b/>
          <w:color w:val="000000"/>
        </w:rPr>
        <w:t>Über Sihl Direct</w:t>
      </w:r>
    </w:p>
    <w:p w:rsidR="00B860DC" w:rsidRPr="00B860DC" w:rsidRDefault="00B860DC" w:rsidP="00977DAF">
      <w:pPr>
        <w:spacing w:after="120" w:line="288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860DC">
        <w:rPr>
          <w:rFonts w:ascii="Arial" w:hAnsi="Arial" w:cs="Arial"/>
          <w:color w:val="000000"/>
          <w:sz w:val="18"/>
          <w:szCs w:val="18"/>
          <w:lang w:val="de-CH"/>
        </w:rPr>
        <w:t>Sihl ist ein führender Qualitätsanbieter für bedruckbare Medien im weltweit wachsenden Digita</w:t>
      </w:r>
      <w:r w:rsidRPr="00B860DC">
        <w:rPr>
          <w:rFonts w:ascii="Arial" w:hAnsi="Arial" w:cs="Arial"/>
          <w:color w:val="000000"/>
          <w:sz w:val="18"/>
          <w:szCs w:val="18"/>
          <w:lang w:val="de-CH"/>
        </w:rPr>
        <w:t>l</w:t>
      </w:r>
      <w:r w:rsidRPr="00B860DC">
        <w:rPr>
          <w:rFonts w:ascii="Arial" w:hAnsi="Arial" w:cs="Arial"/>
          <w:color w:val="000000"/>
          <w:sz w:val="18"/>
          <w:szCs w:val="18"/>
          <w:lang w:val="de-CH"/>
        </w:rPr>
        <w:t xml:space="preserve">druckmarkt. Als Vertriebsgesellschaft der international tätigen Sihl Gruppe bedient Sihl Direct den deutschen Markt mit einer umfangreichen Auswahl an zukunftsfähigen </w:t>
      </w:r>
      <w:proofErr w:type="spellStart"/>
      <w:r w:rsidRPr="00B860DC">
        <w:rPr>
          <w:rFonts w:ascii="Arial" w:hAnsi="Arial" w:cs="Arial"/>
          <w:color w:val="000000"/>
          <w:sz w:val="18"/>
          <w:szCs w:val="18"/>
          <w:lang w:val="de-CH"/>
        </w:rPr>
        <w:t>Inkjet</w:t>
      </w:r>
      <w:proofErr w:type="spellEnd"/>
      <w:r w:rsidRPr="00B860DC">
        <w:rPr>
          <w:rFonts w:ascii="Arial" w:hAnsi="Arial" w:cs="Arial"/>
          <w:color w:val="000000"/>
          <w:sz w:val="18"/>
          <w:szCs w:val="18"/>
          <w:lang w:val="de-CH"/>
        </w:rPr>
        <w:t>-Medien. Diese fi</w:t>
      </w:r>
      <w:r w:rsidRPr="00B860DC">
        <w:rPr>
          <w:rFonts w:ascii="Arial" w:hAnsi="Arial" w:cs="Arial"/>
          <w:color w:val="000000"/>
          <w:sz w:val="18"/>
          <w:szCs w:val="18"/>
          <w:lang w:val="de-CH"/>
        </w:rPr>
        <w:t>n</w:t>
      </w:r>
      <w:r w:rsidRPr="00B860DC">
        <w:rPr>
          <w:rFonts w:ascii="Arial" w:hAnsi="Arial" w:cs="Arial"/>
          <w:color w:val="000000"/>
          <w:sz w:val="18"/>
          <w:szCs w:val="18"/>
          <w:lang w:val="de-CH"/>
        </w:rPr>
        <w:t xml:space="preserve">den in den Bereichen Advertising &amp; POS, </w:t>
      </w:r>
      <w:proofErr w:type="spellStart"/>
      <w:r w:rsidRPr="00B860DC">
        <w:rPr>
          <w:rFonts w:ascii="Arial" w:hAnsi="Arial" w:cs="Arial"/>
          <w:color w:val="000000"/>
          <w:sz w:val="18"/>
          <w:szCs w:val="18"/>
          <w:lang w:val="de-CH"/>
        </w:rPr>
        <w:t>Interior</w:t>
      </w:r>
      <w:proofErr w:type="spellEnd"/>
      <w:r w:rsidRPr="00B860DC">
        <w:rPr>
          <w:rFonts w:ascii="Arial" w:hAnsi="Arial" w:cs="Arial"/>
          <w:color w:val="000000"/>
          <w:sz w:val="18"/>
          <w:szCs w:val="18"/>
          <w:lang w:val="de-CH"/>
        </w:rPr>
        <w:t xml:space="preserve"> Design, Sublimation und Office Anwendung. Wir verstehen uns als Lösungspartner. Die Marktposition unserer Kunden stärken wir mit unseren Produkten ebenso wie mit innovativen, prozessunterstützenden Dienstleistungen. Fundiertes technologisches Know-how und breite Branchenkompetenz bilden die Basis für unseren Erfolg. Simple, </w:t>
      </w:r>
      <w:proofErr w:type="spellStart"/>
      <w:r w:rsidRPr="00B860DC">
        <w:rPr>
          <w:rFonts w:ascii="Arial" w:hAnsi="Arial" w:cs="Arial"/>
          <w:color w:val="000000"/>
          <w:sz w:val="18"/>
          <w:szCs w:val="18"/>
          <w:lang w:val="de-CH"/>
        </w:rPr>
        <w:t>effective</w:t>
      </w:r>
      <w:proofErr w:type="spellEnd"/>
      <w:r w:rsidRPr="00B860DC">
        <w:rPr>
          <w:rFonts w:ascii="Arial" w:hAnsi="Arial" w:cs="Arial"/>
          <w:color w:val="000000"/>
          <w:sz w:val="18"/>
          <w:szCs w:val="18"/>
          <w:lang w:val="de-CH"/>
        </w:rPr>
        <w:t xml:space="preserve">, </w:t>
      </w:r>
      <w:proofErr w:type="spellStart"/>
      <w:r w:rsidRPr="00B860DC">
        <w:rPr>
          <w:rFonts w:ascii="Arial" w:hAnsi="Arial" w:cs="Arial"/>
          <w:color w:val="000000"/>
          <w:sz w:val="18"/>
          <w:szCs w:val="18"/>
          <w:lang w:val="de-CH"/>
        </w:rPr>
        <w:t>beneficial</w:t>
      </w:r>
      <w:proofErr w:type="spellEnd"/>
      <w:r w:rsidRPr="00B860DC">
        <w:rPr>
          <w:rFonts w:ascii="Arial" w:hAnsi="Arial" w:cs="Arial"/>
          <w:color w:val="000000"/>
          <w:sz w:val="18"/>
          <w:szCs w:val="18"/>
          <w:lang w:val="de-CH"/>
        </w:rPr>
        <w:t xml:space="preserve"> – so sind die Lösungen, die wir schaffen. Zum Vorteil unserer Ku</w:t>
      </w:r>
      <w:r w:rsidRPr="00B860DC">
        <w:rPr>
          <w:rFonts w:ascii="Arial" w:hAnsi="Arial" w:cs="Arial"/>
          <w:color w:val="000000"/>
          <w:sz w:val="18"/>
          <w:szCs w:val="18"/>
          <w:lang w:val="de-CH"/>
        </w:rPr>
        <w:t>n</w:t>
      </w:r>
      <w:r w:rsidRPr="00B860DC">
        <w:rPr>
          <w:rFonts w:ascii="Arial" w:hAnsi="Arial" w:cs="Arial"/>
          <w:color w:val="000000"/>
          <w:sz w:val="18"/>
          <w:szCs w:val="18"/>
          <w:lang w:val="de-CH"/>
        </w:rPr>
        <w:t>den.</w:t>
      </w:r>
    </w:p>
    <w:p w:rsidR="00F9652A" w:rsidRPr="00240D30" w:rsidRDefault="00F9652A" w:rsidP="00977DAF">
      <w:pPr>
        <w:spacing w:after="120" w:line="288" w:lineRule="auto"/>
        <w:jc w:val="both"/>
        <w:rPr>
          <w:rFonts w:ascii="Arial" w:hAnsi="Arial" w:cs="Arial"/>
          <w:color w:val="000000"/>
          <w:sz w:val="18"/>
        </w:rPr>
      </w:pPr>
      <w:r w:rsidRPr="00240D30">
        <w:rPr>
          <w:rFonts w:ascii="Arial" w:hAnsi="Arial" w:cs="Arial"/>
          <w:color w:val="000000"/>
          <w:sz w:val="18"/>
        </w:rPr>
        <w:t xml:space="preserve">Weitere Informationen finden Sie auf der Sihl Direct Webseite unter </w:t>
      </w:r>
      <w:hyperlink r:id="rId8" w:history="1">
        <w:r w:rsidRPr="00240D30">
          <w:rPr>
            <w:rStyle w:val="Hyperlink"/>
            <w:rFonts w:ascii="Arial" w:hAnsi="Arial" w:cs="Arial"/>
            <w:sz w:val="18"/>
          </w:rPr>
          <w:t>http://www.sihl-direct.de</w:t>
        </w:r>
      </w:hyperlink>
      <w:r w:rsidRPr="00240D30">
        <w:rPr>
          <w:rFonts w:ascii="Arial" w:hAnsi="Arial" w:cs="Arial"/>
          <w:color w:val="000000"/>
          <w:sz w:val="18"/>
        </w:rPr>
        <w:t xml:space="preserve"> </w:t>
      </w:r>
    </w:p>
    <w:p w:rsidR="00F9652A" w:rsidRPr="00240D30" w:rsidRDefault="00F9652A" w:rsidP="00977DAF">
      <w:pPr>
        <w:spacing w:after="120" w:line="288" w:lineRule="auto"/>
        <w:rPr>
          <w:rFonts w:ascii="Arial" w:hAnsi="Arial" w:cs="Arial"/>
          <w:b/>
          <w:color w:val="000000"/>
          <w:sz w:val="18"/>
        </w:rPr>
      </w:pPr>
      <w:r w:rsidRPr="00240D30">
        <w:rPr>
          <w:rFonts w:ascii="Arial" w:hAnsi="Arial" w:cs="Arial"/>
          <w:b/>
          <w:color w:val="000000"/>
          <w:sz w:val="18"/>
        </w:rPr>
        <w:t>Endkunden-Kontakt</w:t>
      </w:r>
    </w:p>
    <w:p w:rsidR="00F9652A" w:rsidRPr="00240D30" w:rsidRDefault="00F9652A" w:rsidP="00977DAF">
      <w:pPr>
        <w:spacing w:after="120" w:line="288" w:lineRule="auto"/>
        <w:rPr>
          <w:rFonts w:ascii="Arial" w:hAnsi="Arial" w:cs="Arial"/>
          <w:color w:val="000000"/>
          <w:sz w:val="18"/>
        </w:rPr>
      </w:pPr>
      <w:r w:rsidRPr="00240D30">
        <w:rPr>
          <w:rFonts w:ascii="Arial" w:hAnsi="Arial" w:cs="Arial"/>
          <w:color w:val="000000"/>
          <w:sz w:val="18"/>
        </w:rPr>
        <w:t xml:space="preserve">Sihl Direct GmbH, Kreuzauer Str. 33, 52355 Düren, E-Mail: </w:t>
      </w:r>
      <w:hyperlink r:id="rId9" w:history="1">
        <w:r w:rsidRPr="00240D30">
          <w:rPr>
            <w:rStyle w:val="Hyperlink"/>
            <w:rFonts w:ascii="Arial" w:hAnsi="Arial" w:cs="Arial"/>
            <w:color w:val="000000"/>
            <w:sz w:val="18"/>
          </w:rPr>
          <w:t>info@sihl-direct.de</w:t>
        </w:r>
      </w:hyperlink>
      <w:r w:rsidRPr="00240D30">
        <w:rPr>
          <w:rFonts w:ascii="Arial" w:hAnsi="Arial" w:cs="Arial"/>
          <w:color w:val="000000"/>
          <w:sz w:val="18"/>
        </w:rPr>
        <w:t>; Internet: www.sihl-direct.de</w:t>
      </w:r>
      <w:r w:rsidRPr="00240D30">
        <w:rPr>
          <w:rFonts w:ascii="Arial" w:hAnsi="Arial" w:cs="Arial"/>
          <w:sz w:val="18"/>
        </w:rPr>
        <w:t xml:space="preserve"> </w:t>
      </w:r>
    </w:p>
    <w:p w:rsidR="00F9652A" w:rsidRPr="00240D30" w:rsidRDefault="00F9652A" w:rsidP="00977DAF">
      <w:pPr>
        <w:spacing w:after="120" w:line="288" w:lineRule="auto"/>
        <w:rPr>
          <w:rFonts w:ascii="Arial" w:hAnsi="Arial" w:cs="Arial"/>
          <w:b/>
          <w:sz w:val="18"/>
        </w:rPr>
      </w:pPr>
      <w:r w:rsidRPr="00240D30">
        <w:rPr>
          <w:rFonts w:ascii="Arial" w:hAnsi="Arial" w:cs="Arial"/>
          <w:b/>
          <w:sz w:val="18"/>
        </w:rPr>
        <w:t>Presse-Kontakt:</w:t>
      </w:r>
    </w:p>
    <w:p w:rsidR="00B43463" w:rsidRPr="00240D30" w:rsidRDefault="00F9652A" w:rsidP="00977DAF">
      <w:pPr>
        <w:pStyle w:val="Kommentar"/>
        <w:spacing w:before="0" w:after="120" w:line="288" w:lineRule="auto"/>
        <w:rPr>
          <w:rFonts w:ascii="Arial" w:hAnsi="Arial" w:cs="Arial"/>
        </w:rPr>
      </w:pPr>
      <w:r w:rsidRPr="00240D30">
        <w:rPr>
          <w:rFonts w:ascii="Arial" w:hAnsi="Arial" w:cs="Arial"/>
          <w:color w:val="000000"/>
          <w:sz w:val="18"/>
        </w:rPr>
        <w:t>Sihl Direct GmbH, Ursula Bergs-Quintin, Tel.: +49 (0) 2421 597-485, E-Mail: urs</w:t>
      </w:r>
      <w:r w:rsidRPr="00240D30">
        <w:rPr>
          <w:rFonts w:ascii="Arial" w:hAnsi="Arial" w:cs="Arial"/>
          <w:color w:val="000000"/>
          <w:sz w:val="18"/>
        </w:rPr>
        <w:t>u</w:t>
      </w:r>
      <w:r w:rsidRPr="00240D30">
        <w:rPr>
          <w:rFonts w:ascii="Arial" w:hAnsi="Arial" w:cs="Arial"/>
          <w:color w:val="000000"/>
          <w:sz w:val="18"/>
        </w:rPr>
        <w:t>la.bergs@sihl.</w:t>
      </w:r>
      <w:r w:rsidR="00B860DC">
        <w:rPr>
          <w:rFonts w:ascii="Arial" w:hAnsi="Arial" w:cs="Arial"/>
          <w:color w:val="000000"/>
          <w:sz w:val="18"/>
        </w:rPr>
        <w:t>com</w:t>
      </w:r>
      <w:r w:rsidRPr="00240D30">
        <w:rPr>
          <w:rFonts w:ascii="Arial" w:hAnsi="Arial" w:cs="Arial"/>
          <w:color w:val="000000"/>
          <w:sz w:val="18"/>
        </w:rPr>
        <w:t xml:space="preserve"> </w:t>
      </w:r>
    </w:p>
    <w:p w:rsidR="00B43463" w:rsidRPr="00240D30" w:rsidRDefault="00B43463" w:rsidP="00977DAF">
      <w:pPr>
        <w:spacing w:after="120" w:line="288" w:lineRule="auto"/>
        <w:jc w:val="both"/>
        <w:rPr>
          <w:rFonts w:ascii="Arial" w:hAnsi="Arial" w:cs="Arial"/>
        </w:rPr>
      </w:pPr>
    </w:p>
    <w:sectPr w:rsidR="00B43463" w:rsidRPr="00240D30" w:rsidSect="0041531A">
      <w:headerReference w:type="default" r:id="rId10"/>
      <w:headerReference w:type="first" r:id="rId11"/>
      <w:footerReference w:type="first" r:id="rId12"/>
      <w:pgSz w:w="11906" w:h="16838" w:code="9"/>
      <w:pgMar w:top="851" w:right="2691" w:bottom="1418" w:left="1418" w:header="720" w:footer="98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BA7" w:rsidRDefault="00DE3BA7">
      <w:r>
        <w:separator/>
      </w:r>
    </w:p>
  </w:endnote>
  <w:endnote w:type="continuationSeparator" w:id="0">
    <w:p w:rsidR="00DE3BA7" w:rsidRDefault="00DE3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455" w:rsidRDefault="00AF2455">
    <w:pPr>
      <w:pStyle w:val="Fuzeile"/>
      <w:rPr>
        <w:rFonts w:ascii="Garamond" w:hAnsi="Garamond"/>
        <w:b/>
        <w:sz w:val="18"/>
      </w:rPr>
    </w:pPr>
  </w:p>
  <w:p w:rsidR="00AF2455" w:rsidRDefault="00AF2455">
    <w:pPr>
      <w:pStyle w:val="Fuzeile"/>
      <w:rPr>
        <w:b/>
        <w:sz w:val="16"/>
      </w:rPr>
    </w:pPr>
  </w:p>
  <w:p w:rsidR="00AF2455" w:rsidRDefault="00AF245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BA7" w:rsidRDefault="00DE3BA7">
      <w:r>
        <w:separator/>
      </w:r>
    </w:p>
  </w:footnote>
  <w:footnote w:type="continuationSeparator" w:id="0">
    <w:p w:rsidR="00DE3BA7" w:rsidRDefault="00DE3B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455" w:rsidRDefault="00AF2455">
    <w:pPr>
      <w:pStyle w:val="Kopfzeile"/>
      <w:rPr>
        <w:rStyle w:val="Seitenzahl"/>
      </w:rPr>
    </w:pPr>
  </w:p>
  <w:p w:rsidR="00AF2455" w:rsidRDefault="00AF2455">
    <w:pPr>
      <w:spacing w:after="240" w:line="320" w:lineRule="exact"/>
      <w:rPr>
        <w:rFonts w:ascii="Arial" w:hAnsi="Arial"/>
        <w:color w:val="000000"/>
        <w:sz w:val="18"/>
        <w:u w:val="single"/>
      </w:rPr>
    </w:pPr>
    <w:r>
      <w:rPr>
        <w:rStyle w:val="Seitenzahl"/>
        <w:rFonts w:ascii="Arial" w:hAnsi="Arial"/>
        <w:sz w:val="18"/>
        <w:u w:val="single"/>
      </w:rPr>
      <w:t xml:space="preserve">Seite </w:t>
    </w:r>
    <w:r w:rsidR="00CD22E8">
      <w:rPr>
        <w:rStyle w:val="Seitenzahl"/>
        <w:rFonts w:ascii="Arial" w:hAnsi="Arial"/>
        <w:sz w:val="18"/>
        <w:u w:val="single"/>
      </w:rPr>
      <w:fldChar w:fldCharType="begin"/>
    </w:r>
    <w:r>
      <w:rPr>
        <w:rStyle w:val="Seitenzahl"/>
        <w:rFonts w:ascii="Arial" w:hAnsi="Arial"/>
        <w:sz w:val="18"/>
        <w:u w:val="single"/>
      </w:rPr>
      <w:instrText xml:space="preserve"> PAGE </w:instrText>
    </w:r>
    <w:r w:rsidR="00CD22E8">
      <w:rPr>
        <w:rStyle w:val="Seitenzahl"/>
        <w:rFonts w:ascii="Arial" w:hAnsi="Arial"/>
        <w:sz w:val="18"/>
        <w:u w:val="single"/>
      </w:rPr>
      <w:fldChar w:fldCharType="separate"/>
    </w:r>
    <w:r w:rsidR="00B112D5">
      <w:rPr>
        <w:rStyle w:val="Seitenzahl"/>
        <w:rFonts w:ascii="Arial" w:hAnsi="Arial"/>
        <w:noProof/>
        <w:sz w:val="18"/>
        <w:u w:val="single"/>
      </w:rPr>
      <w:t>2</w:t>
    </w:r>
    <w:r w:rsidR="00CD22E8">
      <w:rPr>
        <w:rStyle w:val="Seitenzahl"/>
        <w:rFonts w:ascii="Arial" w:hAnsi="Arial"/>
        <w:sz w:val="18"/>
        <w:u w:val="single"/>
      </w:rPr>
      <w:fldChar w:fldCharType="end"/>
    </w:r>
    <w:r>
      <w:rPr>
        <w:rStyle w:val="Seitenzahl"/>
        <w:rFonts w:ascii="Arial" w:hAnsi="Arial"/>
        <w:sz w:val="18"/>
        <w:u w:val="single"/>
      </w:rPr>
      <w:t xml:space="preserve"> zur Presse Information Sihl Direct x/2017 Produktlaunch </w:t>
    </w:r>
    <w:proofErr w:type="spellStart"/>
    <w:r>
      <w:rPr>
        <w:rStyle w:val="Seitenzahl"/>
        <w:rFonts w:ascii="Arial" w:hAnsi="Arial"/>
        <w:sz w:val="18"/>
        <w:u w:val="single"/>
      </w:rPr>
      <w:t>Frontlit</w:t>
    </w:r>
    <w:proofErr w:type="spellEnd"/>
    <w:r>
      <w:rPr>
        <w:rStyle w:val="Seitenzahl"/>
        <w:rFonts w:ascii="Arial" w:hAnsi="Arial"/>
        <w:sz w:val="18"/>
        <w:u w:val="single"/>
      </w:rPr>
      <w:t xml:space="preserve"> Plus 510 FR</w:t>
    </w:r>
  </w:p>
  <w:p w:rsidR="00AF2455" w:rsidRDefault="00AF2455">
    <w:pPr>
      <w:pStyle w:val="Kopfzeile"/>
      <w:rPr>
        <w:rStyle w:val="Seitenzahl"/>
        <w:rFonts w:ascii="Arial" w:hAnsi="Arial"/>
        <w:sz w:val="18"/>
        <w:u w:val="single"/>
      </w:rPr>
    </w:pPr>
  </w:p>
  <w:p w:rsidR="00AF2455" w:rsidRDefault="00AF2455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455" w:rsidRDefault="00AF2455" w:rsidP="0050582B">
    <w:pPr>
      <w:pStyle w:val="Kopfzeile"/>
      <w:jc w:val="center"/>
    </w:pPr>
    <w:r>
      <w:rPr>
        <w:noProof/>
        <w:lang w:eastAsia="de-DE"/>
      </w:rPr>
      <w:drawing>
        <wp:inline distT="0" distB="0" distL="0" distR="0">
          <wp:extent cx="2438400" cy="1727200"/>
          <wp:effectExtent l="0" t="0" r="0" b="0"/>
          <wp:docPr id="1" name="Bild 1" descr="Sihl_direct_Logo_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hl_direct_Logo_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7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2455" w:rsidRDefault="00AF2455" w:rsidP="00F9652A">
    <w:pPr>
      <w:pStyle w:val="Kopfzeile"/>
      <w:jc w:val="center"/>
    </w:pPr>
  </w:p>
  <w:p w:rsidR="00AF2455" w:rsidRDefault="00AF2455" w:rsidP="00F9652A">
    <w:pPr>
      <w:pStyle w:val="Kopfzeil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9319F"/>
    <w:multiLevelType w:val="hybridMultilevel"/>
    <w:tmpl w:val="9FE80C4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3F4215"/>
    <w:multiLevelType w:val="hybridMultilevel"/>
    <w:tmpl w:val="E7621BCA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6570E8"/>
    <w:multiLevelType w:val="hybridMultilevel"/>
    <w:tmpl w:val="7D3C083A"/>
    <w:lvl w:ilvl="0" w:tplc="3DAC5C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4030A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F462FB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75EED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3D89F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22AD3D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6CC044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5DA1E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29C58C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D6C1148"/>
    <w:multiLevelType w:val="hybridMultilevel"/>
    <w:tmpl w:val="47DAF734"/>
    <w:lvl w:ilvl="0" w:tplc="214E16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427A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BC70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DCA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6C55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AAD5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A0A8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B29A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F44E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autoHyphenation/>
  <w:hyphenationZone w:val="425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C74"/>
    <w:rsid w:val="00012564"/>
    <w:rsid w:val="000156E0"/>
    <w:rsid w:val="00023C99"/>
    <w:rsid w:val="00026FFB"/>
    <w:rsid w:val="00044AD0"/>
    <w:rsid w:val="00052409"/>
    <w:rsid w:val="00066A55"/>
    <w:rsid w:val="00076918"/>
    <w:rsid w:val="00076C4A"/>
    <w:rsid w:val="0008110B"/>
    <w:rsid w:val="000904B1"/>
    <w:rsid w:val="000B71D8"/>
    <w:rsid w:val="000C18FB"/>
    <w:rsid w:val="000C1DB0"/>
    <w:rsid w:val="000D6446"/>
    <w:rsid w:val="000D6D14"/>
    <w:rsid w:val="0010328B"/>
    <w:rsid w:val="00103C9C"/>
    <w:rsid w:val="001053C6"/>
    <w:rsid w:val="00117ABB"/>
    <w:rsid w:val="00122307"/>
    <w:rsid w:val="001279ED"/>
    <w:rsid w:val="00143FBE"/>
    <w:rsid w:val="001A02C7"/>
    <w:rsid w:val="001F3F0F"/>
    <w:rsid w:val="002057E3"/>
    <w:rsid w:val="00222F84"/>
    <w:rsid w:val="00223D3B"/>
    <w:rsid w:val="002255D5"/>
    <w:rsid w:val="00226781"/>
    <w:rsid w:val="00240D30"/>
    <w:rsid w:val="00251714"/>
    <w:rsid w:val="00256629"/>
    <w:rsid w:val="00257A22"/>
    <w:rsid w:val="00261FD7"/>
    <w:rsid w:val="00272C1C"/>
    <w:rsid w:val="00284832"/>
    <w:rsid w:val="002921AF"/>
    <w:rsid w:val="002A372C"/>
    <w:rsid w:val="002A411E"/>
    <w:rsid w:val="002A69EF"/>
    <w:rsid w:val="002B042D"/>
    <w:rsid w:val="002B2299"/>
    <w:rsid w:val="002F3160"/>
    <w:rsid w:val="00336839"/>
    <w:rsid w:val="003519B8"/>
    <w:rsid w:val="00371BD6"/>
    <w:rsid w:val="003B235A"/>
    <w:rsid w:val="003F2609"/>
    <w:rsid w:val="003F6886"/>
    <w:rsid w:val="00400207"/>
    <w:rsid w:val="0041531A"/>
    <w:rsid w:val="00437D74"/>
    <w:rsid w:val="004404AC"/>
    <w:rsid w:val="00461650"/>
    <w:rsid w:val="004744AE"/>
    <w:rsid w:val="00476095"/>
    <w:rsid w:val="00477309"/>
    <w:rsid w:val="00492F6B"/>
    <w:rsid w:val="00493BD6"/>
    <w:rsid w:val="004F4F45"/>
    <w:rsid w:val="0050582B"/>
    <w:rsid w:val="005315C9"/>
    <w:rsid w:val="00587AD4"/>
    <w:rsid w:val="005A5113"/>
    <w:rsid w:val="005C1884"/>
    <w:rsid w:val="006008DF"/>
    <w:rsid w:val="00614B10"/>
    <w:rsid w:val="0062571D"/>
    <w:rsid w:val="00653A5A"/>
    <w:rsid w:val="00661D39"/>
    <w:rsid w:val="006A6E35"/>
    <w:rsid w:val="006C4E41"/>
    <w:rsid w:val="006D4663"/>
    <w:rsid w:val="006D7A14"/>
    <w:rsid w:val="00707135"/>
    <w:rsid w:val="0071077E"/>
    <w:rsid w:val="00721019"/>
    <w:rsid w:val="00723CA2"/>
    <w:rsid w:val="00746DD1"/>
    <w:rsid w:val="00760BF2"/>
    <w:rsid w:val="007669B2"/>
    <w:rsid w:val="007C3AED"/>
    <w:rsid w:val="007C588D"/>
    <w:rsid w:val="007D547C"/>
    <w:rsid w:val="007D7AB6"/>
    <w:rsid w:val="007D7C74"/>
    <w:rsid w:val="007F6F3D"/>
    <w:rsid w:val="00835691"/>
    <w:rsid w:val="0083607E"/>
    <w:rsid w:val="0084345E"/>
    <w:rsid w:val="008459C8"/>
    <w:rsid w:val="0084693D"/>
    <w:rsid w:val="00864DEF"/>
    <w:rsid w:val="00876A5A"/>
    <w:rsid w:val="008C0FB0"/>
    <w:rsid w:val="00915A9F"/>
    <w:rsid w:val="00916130"/>
    <w:rsid w:val="00922EE8"/>
    <w:rsid w:val="00937CBF"/>
    <w:rsid w:val="0095086A"/>
    <w:rsid w:val="00956B8E"/>
    <w:rsid w:val="00977DAF"/>
    <w:rsid w:val="009A6858"/>
    <w:rsid w:val="009C4D7C"/>
    <w:rsid w:val="009D051E"/>
    <w:rsid w:val="009D3173"/>
    <w:rsid w:val="009D6E8A"/>
    <w:rsid w:val="009E06CF"/>
    <w:rsid w:val="00A10BF6"/>
    <w:rsid w:val="00A13AD9"/>
    <w:rsid w:val="00A36A61"/>
    <w:rsid w:val="00A407B8"/>
    <w:rsid w:val="00A43EC3"/>
    <w:rsid w:val="00A627F4"/>
    <w:rsid w:val="00A64CDC"/>
    <w:rsid w:val="00A852DE"/>
    <w:rsid w:val="00AA572C"/>
    <w:rsid w:val="00AD2127"/>
    <w:rsid w:val="00AD41BD"/>
    <w:rsid w:val="00AE7BA1"/>
    <w:rsid w:val="00AF2455"/>
    <w:rsid w:val="00B112D5"/>
    <w:rsid w:val="00B31150"/>
    <w:rsid w:val="00B43463"/>
    <w:rsid w:val="00B81DB3"/>
    <w:rsid w:val="00B860DC"/>
    <w:rsid w:val="00BE12EA"/>
    <w:rsid w:val="00BE572C"/>
    <w:rsid w:val="00BF0254"/>
    <w:rsid w:val="00C3651E"/>
    <w:rsid w:val="00C66F7D"/>
    <w:rsid w:val="00C828E1"/>
    <w:rsid w:val="00CA2BA2"/>
    <w:rsid w:val="00CA7989"/>
    <w:rsid w:val="00CB77E8"/>
    <w:rsid w:val="00CD22E8"/>
    <w:rsid w:val="00CF59BA"/>
    <w:rsid w:val="00CF5B01"/>
    <w:rsid w:val="00CF6AB6"/>
    <w:rsid w:val="00D620A7"/>
    <w:rsid w:val="00DA5B51"/>
    <w:rsid w:val="00DC6DFB"/>
    <w:rsid w:val="00DE3BA7"/>
    <w:rsid w:val="00DF2D86"/>
    <w:rsid w:val="00E14730"/>
    <w:rsid w:val="00E1479C"/>
    <w:rsid w:val="00E64BB8"/>
    <w:rsid w:val="00E878D7"/>
    <w:rsid w:val="00E92C85"/>
    <w:rsid w:val="00E94C57"/>
    <w:rsid w:val="00E960EB"/>
    <w:rsid w:val="00EB6B7C"/>
    <w:rsid w:val="00EF3B0F"/>
    <w:rsid w:val="00F20A64"/>
    <w:rsid w:val="00F224C4"/>
    <w:rsid w:val="00F43FAB"/>
    <w:rsid w:val="00F77DB7"/>
    <w:rsid w:val="00F82FA1"/>
    <w:rsid w:val="00F9652A"/>
    <w:rsid w:val="00F965B4"/>
    <w:rsid w:val="00FA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0BF2"/>
    <w:rPr>
      <w:lang w:eastAsia="en-US"/>
    </w:rPr>
  </w:style>
  <w:style w:type="paragraph" w:styleId="berschrift1">
    <w:name w:val="heading 1"/>
    <w:basedOn w:val="Standard"/>
    <w:next w:val="Standard"/>
    <w:qFormat/>
    <w:rsid w:val="00760BF2"/>
    <w:pPr>
      <w:keepNext/>
      <w:spacing w:before="120" w:line="360" w:lineRule="atLeast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rsid w:val="00760BF2"/>
    <w:pPr>
      <w:keepNext/>
      <w:spacing w:after="240" w:line="320" w:lineRule="atLeast"/>
      <w:outlineLvl w:val="1"/>
    </w:pPr>
    <w:rPr>
      <w:rFonts w:ascii="Arial" w:hAnsi="Arial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760BF2"/>
    <w:pPr>
      <w:spacing w:after="60"/>
    </w:pPr>
    <w:rPr>
      <w:rFonts w:ascii="Garamond" w:hAnsi="Garamond"/>
      <w:snapToGrid w:val="0"/>
      <w:color w:val="000000"/>
      <w:sz w:val="24"/>
    </w:rPr>
  </w:style>
  <w:style w:type="paragraph" w:customStyle="1" w:styleId="Textkrper21">
    <w:name w:val="Textkörper 21"/>
    <w:basedOn w:val="Standard"/>
    <w:rsid w:val="00760BF2"/>
    <w:pPr>
      <w:spacing w:after="240"/>
      <w:jc w:val="right"/>
    </w:pPr>
    <w:rPr>
      <w:sz w:val="24"/>
    </w:rPr>
  </w:style>
  <w:style w:type="character" w:styleId="Hyperlink">
    <w:name w:val="Hyperlink"/>
    <w:rsid w:val="00760BF2"/>
    <w:rPr>
      <w:color w:val="0000FF"/>
      <w:u w:val="single"/>
    </w:rPr>
  </w:style>
  <w:style w:type="paragraph" w:customStyle="1" w:styleId="Kommentar">
    <w:name w:val="Kommentar"/>
    <w:basedOn w:val="Standard"/>
    <w:next w:val="Standard"/>
    <w:rsid w:val="00760BF2"/>
    <w:pPr>
      <w:spacing w:before="120"/>
    </w:pPr>
  </w:style>
  <w:style w:type="paragraph" w:styleId="Kopfzeile">
    <w:name w:val="header"/>
    <w:basedOn w:val="Standard"/>
    <w:rsid w:val="00760BF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60BF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60BF2"/>
  </w:style>
  <w:style w:type="paragraph" w:styleId="Textkrper">
    <w:name w:val="Body Text"/>
    <w:basedOn w:val="Standard"/>
    <w:rsid w:val="00760BF2"/>
    <w:pPr>
      <w:spacing w:after="120" w:line="360" w:lineRule="atLeast"/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760BF2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760BF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60BF2"/>
  </w:style>
  <w:style w:type="character" w:styleId="BesuchterHyperlink">
    <w:name w:val="FollowedHyperlink"/>
    <w:rsid w:val="00760BF2"/>
    <w:rPr>
      <w:color w:val="800080"/>
      <w:u w:val="single"/>
    </w:rPr>
  </w:style>
  <w:style w:type="table" w:styleId="Tabellengitternetz">
    <w:name w:val="Table Grid"/>
    <w:basedOn w:val="NormaleTabelle"/>
    <w:rsid w:val="00C20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0C7B"/>
    <w:rPr>
      <w:b/>
      <w:bCs/>
    </w:rPr>
  </w:style>
  <w:style w:type="character" w:customStyle="1" w:styleId="KommentartextZchn">
    <w:name w:val="Kommentartext Zchn"/>
    <w:link w:val="Kommentartext"/>
    <w:rsid w:val="00830C7B"/>
    <w:rPr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830C7B"/>
    <w:rPr>
      <w:lang w:eastAsia="en-US"/>
    </w:rPr>
  </w:style>
  <w:style w:type="paragraph" w:styleId="Listenabsatz">
    <w:name w:val="List Paragraph"/>
    <w:basedOn w:val="Standard"/>
    <w:uiPriority w:val="34"/>
    <w:qFormat/>
    <w:rsid w:val="00922EE8"/>
    <w:pPr>
      <w:ind w:left="720"/>
    </w:pPr>
    <w:rPr>
      <w:rFonts w:ascii="Calibri" w:eastAsiaTheme="minorHAnsi" w:hAnsi="Calibri"/>
      <w:sz w:val="22"/>
      <w:szCs w:val="22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0BF2"/>
    <w:rPr>
      <w:lang w:eastAsia="en-US"/>
    </w:rPr>
  </w:style>
  <w:style w:type="paragraph" w:styleId="berschrift1">
    <w:name w:val="heading 1"/>
    <w:basedOn w:val="Standard"/>
    <w:next w:val="Standard"/>
    <w:qFormat/>
    <w:rsid w:val="00760BF2"/>
    <w:pPr>
      <w:keepNext/>
      <w:spacing w:before="120" w:line="360" w:lineRule="atLeast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rsid w:val="00760BF2"/>
    <w:pPr>
      <w:keepNext/>
      <w:spacing w:after="240" w:line="320" w:lineRule="atLeast"/>
      <w:outlineLvl w:val="1"/>
    </w:pPr>
    <w:rPr>
      <w:rFonts w:ascii="Arial" w:hAnsi="Arial"/>
      <w:sz w:val="24"/>
      <w:u w:val="singl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einzug">
    <w:name w:val="Body Text Indent"/>
    <w:basedOn w:val="Standard"/>
    <w:rsid w:val="00760BF2"/>
    <w:pPr>
      <w:spacing w:after="60"/>
    </w:pPr>
    <w:rPr>
      <w:rFonts w:ascii="Garamond" w:hAnsi="Garamond"/>
      <w:snapToGrid w:val="0"/>
      <w:color w:val="000000"/>
      <w:sz w:val="24"/>
    </w:rPr>
  </w:style>
  <w:style w:type="paragraph" w:customStyle="1" w:styleId="Textkrper21">
    <w:name w:val="Textkörper 21"/>
    <w:basedOn w:val="Standard"/>
    <w:rsid w:val="00760BF2"/>
    <w:pPr>
      <w:spacing w:after="240"/>
      <w:jc w:val="right"/>
    </w:pPr>
    <w:rPr>
      <w:sz w:val="24"/>
    </w:rPr>
  </w:style>
  <w:style w:type="character" w:styleId="Link">
    <w:name w:val="Hyperlink"/>
    <w:rsid w:val="00760BF2"/>
    <w:rPr>
      <w:color w:val="0000FF"/>
      <w:u w:val="single"/>
    </w:rPr>
  </w:style>
  <w:style w:type="paragraph" w:customStyle="1" w:styleId="Kommentar">
    <w:name w:val="Kommentar"/>
    <w:basedOn w:val="Standard"/>
    <w:next w:val="Standard"/>
    <w:rsid w:val="00760BF2"/>
    <w:pPr>
      <w:spacing w:before="120"/>
    </w:pPr>
  </w:style>
  <w:style w:type="paragraph" w:styleId="Kopfzeile">
    <w:name w:val="header"/>
    <w:basedOn w:val="Standard"/>
    <w:rsid w:val="00760BF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60BF2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760BF2"/>
  </w:style>
  <w:style w:type="paragraph" w:styleId="Textkrper">
    <w:name w:val="Body Text"/>
    <w:basedOn w:val="Standard"/>
    <w:rsid w:val="00760BF2"/>
    <w:pPr>
      <w:spacing w:after="120" w:line="360" w:lineRule="atLeast"/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760BF2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760BF2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760BF2"/>
  </w:style>
  <w:style w:type="character" w:styleId="GesichteterLink">
    <w:name w:val="FollowedHyperlink"/>
    <w:rsid w:val="00760BF2"/>
    <w:rPr>
      <w:color w:val="800080"/>
      <w:u w:val="single"/>
    </w:rPr>
  </w:style>
  <w:style w:type="table" w:styleId="Tabellenraster">
    <w:name w:val="Table Grid"/>
    <w:basedOn w:val="NormaleTabelle"/>
    <w:rsid w:val="00C20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830C7B"/>
    <w:rPr>
      <w:b/>
      <w:bCs/>
    </w:rPr>
  </w:style>
  <w:style w:type="character" w:customStyle="1" w:styleId="KommentartextZeichen">
    <w:name w:val="Kommentartext Zeichen"/>
    <w:link w:val="Kommentartext"/>
    <w:rsid w:val="00830C7B"/>
    <w:rPr>
      <w:lang w:eastAsia="en-US"/>
    </w:rPr>
  </w:style>
  <w:style w:type="character" w:customStyle="1" w:styleId="KommentarthemaZeichen">
    <w:name w:val="Kommentarthema Zeichen"/>
    <w:basedOn w:val="KommentartextZeichen"/>
    <w:link w:val="Kommentarthema"/>
    <w:rsid w:val="00830C7B"/>
    <w:rPr>
      <w:lang w:eastAsia="en-US"/>
    </w:rPr>
  </w:style>
  <w:style w:type="paragraph" w:styleId="Listenabsatz">
    <w:name w:val="List Paragraph"/>
    <w:basedOn w:val="Standard"/>
    <w:uiPriority w:val="34"/>
    <w:qFormat/>
    <w:rsid w:val="00922EE8"/>
    <w:pPr>
      <w:ind w:left="720"/>
    </w:pPr>
    <w:rPr>
      <w:rFonts w:ascii="Calibri" w:eastAsiaTheme="minorHAnsi" w:hAnsi="Calibri"/>
      <w:sz w:val="22"/>
      <w:szCs w:val="22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hl-direct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hl-direct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sihl-direct.d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 INFORMATION</vt:lpstr>
    </vt:vector>
  </TitlesOfParts>
  <Company>Grizli777</Company>
  <LinksUpToDate>false</LinksUpToDate>
  <CharactersWithSpaces>3125</CharactersWithSpaces>
  <SharedDoc>false</SharedDoc>
  <HLinks>
    <vt:vector size="30" baseType="variant">
      <vt:variant>
        <vt:i4>131084</vt:i4>
      </vt:variant>
      <vt:variant>
        <vt:i4>9</vt:i4>
      </vt:variant>
      <vt:variant>
        <vt:i4>0</vt:i4>
      </vt:variant>
      <vt:variant>
        <vt:i4>5</vt:i4>
      </vt:variant>
      <vt:variant>
        <vt:lpwstr>mailto:jneitzel@neitzel-services.de</vt:lpwstr>
      </vt:variant>
      <vt:variant>
        <vt:lpwstr/>
      </vt:variant>
      <vt:variant>
        <vt:i4>1441889</vt:i4>
      </vt:variant>
      <vt:variant>
        <vt:i4>6</vt:i4>
      </vt:variant>
      <vt:variant>
        <vt:i4>0</vt:i4>
      </vt:variant>
      <vt:variant>
        <vt:i4>5</vt:i4>
      </vt:variant>
      <vt:variant>
        <vt:lpwstr>mailto:info@sihl-direct.de</vt:lpwstr>
      </vt:variant>
      <vt:variant>
        <vt:lpwstr/>
      </vt:variant>
      <vt:variant>
        <vt:i4>65643</vt:i4>
      </vt:variant>
      <vt:variant>
        <vt:i4>3</vt:i4>
      </vt:variant>
      <vt:variant>
        <vt:i4>0</vt:i4>
      </vt:variant>
      <vt:variant>
        <vt:i4>5</vt:i4>
      </vt:variant>
      <vt:variant>
        <vt:lpwstr>http://www.sihl-direct.de</vt:lpwstr>
      </vt:variant>
      <vt:variant>
        <vt:lpwstr/>
      </vt:variant>
      <vt:variant>
        <vt:i4>65643</vt:i4>
      </vt:variant>
      <vt:variant>
        <vt:i4>0</vt:i4>
      </vt:variant>
      <vt:variant>
        <vt:i4>0</vt:i4>
      </vt:variant>
      <vt:variant>
        <vt:i4>5</vt:i4>
      </vt:variant>
      <vt:variant>
        <vt:lpwstr>http://www.sihl-direct.de</vt:lpwstr>
      </vt:variant>
      <vt:variant>
        <vt:lpwstr/>
      </vt:variant>
      <vt:variant>
        <vt:i4>6029392</vt:i4>
      </vt:variant>
      <vt:variant>
        <vt:i4>6032</vt:i4>
      </vt:variant>
      <vt:variant>
        <vt:i4>1025</vt:i4>
      </vt:variant>
      <vt:variant>
        <vt:i4>1</vt:i4>
      </vt:variant>
      <vt:variant>
        <vt:lpwstr>Sihl_direct_Logo_C_RGB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 INFORMATION</dc:title>
  <dc:creator>Jürgen Neitzel</dc:creator>
  <cp:lastModifiedBy>beu</cp:lastModifiedBy>
  <cp:revision>4</cp:revision>
  <cp:lastPrinted>2017-02-02T09:39:00Z</cp:lastPrinted>
  <dcterms:created xsi:type="dcterms:W3CDTF">2017-02-22T12:24:00Z</dcterms:created>
  <dcterms:modified xsi:type="dcterms:W3CDTF">2017-02-23T12:18:00Z</dcterms:modified>
</cp:coreProperties>
</file>